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0468" w14:textId="77777777" w:rsidR="00626795" w:rsidRPr="008C1E40" w:rsidRDefault="00626795" w:rsidP="00877D17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ADATKEZELÉSI TÁJÉKOZTATÓ</w:t>
      </w:r>
    </w:p>
    <w:p w14:paraId="1B89F6CE" w14:textId="77777777" w:rsidR="00626795" w:rsidRPr="008C1E40" w:rsidRDefault="00626795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</w:pPr>
    </w:p>
    <w:p w14:paraId="16CDFB54" w14:textId="77777777" w:rsidR="00626795" w:rsidRPr="008C1E40" w:rsidRDefault="00626795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</w:pPr>
    </w:p>
    <w:p w14:paraId="772F8BB8" w14:textId="70EDADFB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1. Az adatkezel</w:t>
      </w:r>
      <w:r w:rsidR="00EF3F26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é</w:t>
      </w: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si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tájékoztato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célja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</w:p>
    <w:p w14:paraId="7610199C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62B37AF8" w14:textId="4241947B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Bt., mint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̋, </w:t>
      </w:r>
      <w:proofErr w:type="spellStart"/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ötelezettséget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vállal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arra, hogy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tevékenységével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kapcsolatos minden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megfelel a jelen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adatkezelési tájékoztatóban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hatályos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nemzeti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jogszabályokban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valamint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Európai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Unio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jogi aktusaiban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meghatározott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elvárásoknak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A presscom.hu Bt.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elkötelezett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ügyfelei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partnerei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adatainak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védelmében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kiemelten fontosnak tartja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ügyfelei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önrendelkezési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tiszteletben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tartását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A presscom.hu Bt.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bizalmasan kezeli,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megtesz minden olyan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biztonsági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technikai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szervezési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intézkedést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,</w:t>
      </w:r>
      <w:r w:rsidR="006F7FE4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mely az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biztonságát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garantálja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A presscom.hu Bt. adatkezelésével kapcsolatos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információk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folyamatosan elérhetők a</w:t>
      </w: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 </w:t>
      </w:r>
      <w:hyperlink r:id="rId7" w:history="1">
        <w:r w:rsidRPr="008C1E40">
          <w:rPr>
            <w:rStyle w:val="Hiperhivatkozs"/>
            <w:rFonts w:asciiTheme="majorHAnsi" w:hAnsiTheme="majorHAnsi" w:cstheme="majorHAnsi"/>
            <w:b/>
            <w:bCs/>
            <w:color w:val="000000"/>
            <w:sz w:val="18"/>
            <w:szCs w:val="18"/>
            <w:lang w:val="hu-HU"/>
          </w:rPr>
          <w:t>www.presspresso.hu/adatkezelesi-tajekoztato</w:t>
        </w:r>
      </w:hyperlink>
    </w:p>
    <w:p w14:paraId="33038A06" w14:textId="77777777" w:rsidR="009F3C13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oldalon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19FF0DF3" w14:textId="77777777" w:rsidR="009F3C13" w:rsidRPr="008C1E40" w:rsidRDefault="009F3C13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2F5499D9" w14:textId="72D0264D" w:rsidR="009F3C13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Sziget Zrt. </w:t>
      </w:r>
      <w:r w:rsidR="004B11AF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egyes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rendezvényeire való akkreditáció során </w:t>
      </w:r>
      <w:r w:rsidR="004B11AF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</w:t>
      </w:r>
      <w:proofErr w:type="gramStart"/>
      <w:r w:rsidR="004B11AF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Bt.</w:t>
      </w:r>
      <w:proofErr w:type="gramEnd"/>
      <w:r w:rsidR="004B11AF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adatfeldolgozóként jár el, az adatkezelésre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Sziget Zrt. adatkezelési tájékoztatója irányadó. </w:t>
      </w:r>
    </w:p>
    <w:p w14:paraId="7861E868" w14:textId="77777777" w:rsidR="009F3C13" w:rsidRPr="008C1E40" w:rsidRDefault="009F3C13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1A815B55" w14:textId="6B9B9D24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időről időre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jelen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tájékoztato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́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tartalmát, illetve adatkezelési gyakorlatát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megváltoztathatja, ezért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esetleges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változásokról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kello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időben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értesíti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érintetteket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 Amennyiben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kérdése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lenne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jelen </w:t>
      </w:r>
      <w:r w:rsidR="00FD3780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tájékoztatóhoz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kapcsolódóan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kérjük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írja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nekünk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kollégánk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megválaszolja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kérdését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6F997A2F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6DF140A7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alábbiakban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ismerteti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gyakorlatát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5B4A2FF1" w14:textId="77777777" w:rsidR="00F40E0D" w:rsidRPr="008C1E40" w:rsidRDefault="00F40E0D" w:rsidP="008F4523">
      <w:pPr>
        <w:spacing w:after="24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481E1255" w14:textId="4BE86BCF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2. Az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̋ adatai </w:t>
      </w:r>
    </w:p>
    <w:p w14:paraId="44B2224B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00DA61CE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Név: PRESSCOM.HU Szolgáltató és Kommunikációs Betéti Társaság (presscom.hu Bt.)</w:t>
      </w:r>
    </w:p>
    <w:p w14:paraId="54E6C50C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Székhely: Szentendre, János utca 13/a</w:t>
      </w:r>
    </w:p>
    <w:p w14:paraId="34223374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Cégjegyzékszám: 13 06 050286</w:t>
      </w:r>
    </w:p>
    <w:p w14:paraId="1F1CC322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Adószám: 20272290-2-13</w:t>
      </w:r>
    </w:p>
    <w:p w14:paraId="2D76A899" w14:textId="77777777" w:rsidR="00F40E0D" w:rsidRPr="008C1E40" w:rsidRDefault="00F40E0D">
      <w:pPr>
        <w:pStyle w:val="NormlWeb"/>
        <w:spacing w:before="0" w:beforeAutospacing="0" w:after="0" w:afterAutospacing="0"/>
        <w:jc w:val="both"/>
        <w:rPr>
          <w:rStyle w:val="Hiperhivatkozs"/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Email: </w:t>
      </w:r>
      <w:hyperlink r:id="rId8" w:history="1">
        <w:r w:rsidRPr="008C1E40">
          <w:rPr>
            <w:rStyle w:val="Hiperhivatkozs"/>
            <w:rFonts w:asciiTheme="majorHAnsi" w:hAnsiTheme="majorHAnsi" w:cstheme="majorHAnsi"/>
            <w:color w:val="000000"/>
            <w:sz w:val="18"/>
            <w:szCs w:val="18"/>
            <w:lang w:val="hu-HU"/>
          </w:rPr>
          <w:t>info@presspresso.hu</w:t>
        </w:r>
      </w:hyperlink>
    </w:p>
    <w:p w14:paraId="2CF1D9AB" w14:textId="77777777" w:rsidR="00FD3780" w:rsidRPr="008C1E40" w:rsidRDefault="00FD3780">
      <w:pPr>
        <w:pStyle w:val="NormlWeb"/>
        <w:spacing w:before="0" w:beforeAutospacing="0" w:after="0" w:afterAutospacing="0"/>
        <w:jc w:val="both"/>
        <w:rPr>
          <w:rStyle w:val="Hiperhivatkozs"/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293756D9" w14:textId="528EA746" w:rsidR="00FD3780" w:rsidRPr="008C1E40" w:rsidRDefault="00FD3780">
      <w:pPr>
        <w:pStyle w:val="NormlWeb"/>
        <w:spacing w:before="0" w:beforeAutospacing="0" w:after="0" w:afterAutospacing="0"/>
        <w:jc w:val="both"/>
        <w:rPr>
          <w:rStyle w:val="Hiperhivatkozs"/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>Tárhelyszolgáltató:</w:t>
      </w: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ab/>
      </w:r>
      <w:r w:rsidR="00AC2414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Mile Informatika Kft.</w:t>
      </w:r>
    </w:p>
    <w:p w14:paraId="2A708AB5" w14:textId="2FE64EA3" w:rsidR="00FD3780" w:rsidRPr="008C1E40" w:rsidRDefault="00FD3780">
      <w:pPr>
        <w:pStyle w:val="NormlWeb"/>
        <w:spacing w:before="0" w:beforeAutospacing="0" w:after="0" w:afterAutospacing="0"/>
        <w:jc w:val="both"/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</w:pP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ab/>
      </w: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ab/>
        <w:t xml:space="preserve">címe: </w:t>
      </w:r>
      <w:r w:rsidR="00AC2414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2837 Vértesszőlős, Sánc u 2.</w:t>
      </w:r>
    </w:p>
    <w:p w14:paraId="7B47D44C" w14:textId="62B342A2" w:rsidR="008C1E40" w:rsidRPr="008C1E40" w:rsidRDefault="00FD3780" w:rsidP="008C1E40">
      <w:pPr>
        <w:rPr>
          <w:rFonts w:asciiTheme="majorHAnsi" w:eastAsia="Times New Roman" w:hAnsiTheme="majorHAnsi" w:cstheme="majorHAnsi"/>
          <w:sz w:val="18"/>
          <w:szCs w:val="18"/>
          <w:lang w:val="hu-HU" w:eastAsia="hu-HU"/>
        </w:rPr>
      </w:pP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ab/>
      </w: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ab/>
        <w:t>e</w:t>
      </w:r>
      <w:r w:rsidR="008F4523"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>-mail</w:t>
      </w:r>
      <w:r w:rsidRPr="008C1E40">
        <w:rPr>
          <w:rStyle w:val="Hiperhivatkozs"/>
          <w:rFonts w:asciiTheme="majorHAnsi" w:hAnsiTheme="majorHAnsi" w:cstheme="majorHAnsi"/>
          <w:color w:val="000000"/>
          <w:sz w:val="18"/>
          <w:szCs w:val="18"/>
          <w:u w:val="none"/>
          <w:lang w:val="hu-HU"/>
        </w:rPr>
        <w:t xml:space="preserve">: </w:t>
      </w:r>
      <w:r w:rsidR="008C1E40" w:rsidRPr="008C1E40">
        <w:rPr>
          <w:rFonts w:asciiTheme="majorHAnsi" w:eastAsia="Times New Roman" w:hAnsiTheme="majorHAnsi" w:cstheme="majorHAnsi"/>
          <w:sz w:val="18"/>
          <w:szCs w:val="18"/>
          <w:lang w:val="hu-HU" w:eastAsia="hu-HU"/>
        </w:rPr>
        <w:t>kapcsolat[kukac]</w:t>
      </w:r>
      <w:r w:rsidR="008C1E40" w:rsidRPr="008C1E40">
        <w:rPr>
          <w:rFonts w:asciiTheme="majorHAnsi" w:eastAsia="Times New Roman" w:hAnsiTheme="majorHAnsi" w:cstheme="majorHAnsi"/>
          <w:sz w:val="18"/>
          <w:szCs w:val="18"/>
          <w:lang w:val="hu-HU" w:eastAsia="hu-HU"/>
        </w:rPr>
        <w:t>mile.hu</w:t>
      </w:r>
    </w:p>
    <w:p w14:paraId="673832A3" w14:textId="0DA8668B" w:rsidR="00FD3780" w:rsidRPr="008C1E40" w:rsidRDefault="00FD3780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1ADDB801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6BC9CAEF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szolgáltatás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nyújtása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során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alkalmazott informatikai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eszközöket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úgy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választja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üzemelteti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a kezelt adat: </w:t>
      </w:r>
    </w:p>
    <w:p w14:paraId="377B229E" w14:textId="77777777" w:rsidR="00F40E0D" w:rsidRPr="008C1E40" w:rsidRDefault="00F40E0D" w:rsidP="008F452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arra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feljogosítottak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számára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hozzáférheto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̋ (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rendelkezésre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állás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); </w:t>
      </w:r>
    </w:p>
    <w:p w14:paraId="09EBE18A" w14:textId="77777777" w:rsidR="00F40E0D" w:rsidRPr="008C1E40" w:rsidRDefault="00F40E0D" w:rsidP="008F452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hitelessége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hitelesítése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biztosított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(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hitelessége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); </w:t>
      </w:r>
    </w:p>
    <w:p w14:paraId="39383251" w14:textId="77777777" w:rsidR="00F40E0D" w:rsidRPr="008C1E40" w:rsidRDefault="00F40E0D" w:rsidP="008F452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változatlansága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igazolhato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́ (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adatintegritás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);</w:t>
      </w:r>
    </w:p>
    <w:p w14:paraId="3BEF1655" w14:textId="77777777" w:rsidR="00F40E0D" w:rsidRPr="008C1E40" w:rsidRDefault="00F40E0D" w:rsidP="008F452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jogosulatlan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hozzáférés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(adat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bizalmassága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) legyen. </w:t>
      </w:r>
    </w:p>
    <w:p w14:paraId="5E388A9A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az adatokat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megfelelo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intézkedésekkel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jogosulatlan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hozzáférés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megváltoztatás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továbbítás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nyilvánosságra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hozatal,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megsemmisítés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valamint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véletlen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megsemmisülés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ellen. </w:t>
      </w:r>
    </w:p>
    <w:p w14:paraId="3A2A19FA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7C33521A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olyan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műszaki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szervezési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szervezeti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intézkedésekkel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gondoskodik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biztonságának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védelméről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, amely az adatkezeléssel kapcsolatban jelentkező kockázatoknak megfelelő védelmi szintet nyújt.</w:t>
      </w:r>
    </w:p>
    <w:p w14:paraId="57E197D2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048A2E2E" w14:textId="77777777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Bt. az adatkezelés során megőrzi </w:t>
      </w:r>
    </w:p>
    <w:p w14:paraId="441A5ADA" w14:textId="77777777" w:rsidR="00F40E0D" w:rsidRPr="008C1E40" w:rsidRDefault="00F40E0D" w:rsidP="008F4523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titkosságot: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megvédi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csak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férhessen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hozzá, aki erre jogosult; </w:t>
      </w:r>
    </w:p>
    <w:p w14:paraId="421C2341" w14:textId="77777777" w:rsidR="00F40E0D" w:rsidRPr="008C1E40" w:rsidRDefault="00F40E0D" w:rsidP="008F4523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sértetlenséget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: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megvédi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feldolgozás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módszerének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pontosságát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teljességét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</w:t>
      </w:r>
    </w:p>
    <w:p w14:paraId="4C814815" w14:textId="77777777" w:rsidR="00F40E0D" w:rsidRPr="008C1E40" w:rsidRDefault="00F40E0D" w:rsidP="008F4523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rendelkezésre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állást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: gondoskodik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arról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amikor a jogosult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használónak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valóban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hozzá tudjon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férni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kívánt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rendelkezésre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álljanak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ezzel kapcsolatos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eszközök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16B734CF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668A1B31" w14:textId="0DFA2F7B" w:rsidR="00902F4A" w:rsidRPr="008C1E40" w:rsidRDefault="00902F4A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0FE5580C" w14:textId="77777777" w:rsidR="00AC2414" w:rsidRPr="008C1E40" w:rsidRDefault="00AC2414" w:rsidP="00AC2414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3. Kezelt személyes adatok köre</w:t>
      </w:r>
    </w:p>
    <w:p w14:paraId="6C6F7656" w14:textId="77777777" w:rsidR="00AC2414" w:rsidRPr="008C1E40" w:rsidRDefault="00AC2414" w:rsidP="00AC2414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0B1BA101" w14:textId="51FC4A70" w:rsidR="00AC2414" w:rsidRPr="008C1E40" w:rsidRDefault="00AC2414" w:rsidP="00AC2414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3.1. </w:t>
      </w:r>
      <w:r w:rsidR="00DF0949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Kapcsolatfelvétel/érdeklődés</w:t>
      </w: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során megadandó személyes adatok:</w:t>
      </w:r>
    </w:p>
    <w:p w14:paraId="3DFC5C3C" w14:textId="77777777" w:rsidR="00AC2414" w:rsidRPr="008C1E40" w:rsidRDefault="00AC2414" w:rsidP="00AC2414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0C73E520" w14:textId="235A5B66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lastRenderedPageBreak/>
        <w:t>A presscom.hu Bt a részére érkezett kérdéseket, tájékoztatáskéréseket megválaszolja a tájékoztatást kérő által igényelt úton (telefonon, e-mailben).</w:t>
      </w:r>
    </w:p>
    <w:p w14:paraId="39811C33" w14:textId="1C652253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adatkezelés jogalapja a Rendelet 6. cikk (1) bekezdés a) pontjával összhangban a megkereső személy hozzájárulása.</w:t>
      </w:r>
    </w:p>
    <w:p w14:paraId="2923971D" w14:textId="40B47113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 kezelésének célja az, hogy az érintett által feltett kérdésére válaszolni tudjunk.</w:t>
      </w:r>
    </w:p>
    <w:p w14:paraId="5568EB0E" w14:textId="5B9EB98F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kapcsolatfelvételkor név és elérhetőség (e-mail cím és/ vagy telefonszám), szükség esetén a médium megadása szükséges.</w:t>
      </w:r>
    </w:p>
    <w:p w14:paraId="2EAA786B" w14:textId="1268948F" w:rsidR="004879D7" w:rsidRPr="008C1E40" w:rsidRDefault="004879D7" w:rsidP="004879D7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érintettnek bármikor lehetősége van a kapcsolatfelvétel során megadott személyes adatok törlését kérni.</w:t>
      </w:r>
    </w:p>
    <w:p w14:paraId="43C93246" w14:textId="77777777" w:rsidR="00777CC5" w:rsidRPr="008C1E40" w:rsidRDefault="00777CC5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435CF622" w14:textId="77777777" w:rsidR="00DF0949" w:rsidRPr="008C1E40" w:rsidRDefault="00DF0949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3.2. A hírlevélhez (sajtóközleményhez) kapcsolódó adatok</w:t>
      </w:r>
    </w:p>
    <w:p w14:paraId="10A9F645" w14:textId="4B9541DF" w:rsidR="00DF0949" w:rsidRPr="008C1E40" w:rsidRDefault="00DF0949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 által üzemeltetett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presspresso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ügynökség hírlevelére feliratkozni lehet egyrészt a </w:t>
      </w:r>
      <w:hyperlink r:id="rId9" w:history="1">
        <w:r w:rsidRPr="008C1E40">
          <w:rPr>
            <w:rStyle w:val="Hiperhivatkozs"/>
            <w:rFonts w:asciiTheme="majorHAnsi" w:hAnsiTheme="majorHAnsi" w:cstheme="majorHAnsi"/>
            <w:color w:val="000000"/>
            <w:sz w:val="18"/>
            <w:szCs w:val="18"/>
            <w:lang w:val="hu-HU"/>
          </w:rPr>
          <w:t>www.presspresso.hu</w:t>
        </w:r>
      </w:hyperlink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oldalon, másrészt papír alapú űrlapon az egyes sajtórendezvényeken. Leiratkozni a kiküldött sajtóinformáció formátumon lévő “leiratkozás” linken</w:t>
      </w:r>
      <w:r w:rsidR="00B858AA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,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illetve szóban vagy írásban a presscom.hu </w:t>
      </w:r>
      <w:proofErr w:type="gram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Bt.</w:t>
      </w:r>
      <w:proofErr w:type="gram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elérhetőségein. A presscom.hu Bt biztosítja ügyfeleit, hogy folyamatosan lehetőség van fel-, illetve leiratkozásra.</w:t>
      </w:r>
    </w:p>
    <w:p w14:paraId="435AB40F" w14:textId="77777777" w:rsidR="004879D7" w:rsidRPr="008C1E40" w:rsidRDefault="00777CC5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 által üzemeltetett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presspresso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gram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ügynökség  feladata</w:t>
      </w:r>
      <w:proofErr w:type="gram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alapvetően a sajtókapcsolatok ápolása, az ügynökséget megbízók híreinek (sajtóközlemény) továbbítása a média számára. Az ügynökség a sajtóval való kapcsolattartást alapvetően telefonon, e-mailen, teszi.</w:t>
      </w:r>
    </w:p>
    <w:p w14:paraId="4254CB16" w14:textId="00B67918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adatkezelés jogalapja a Rendelet 6. cikk (1) bekezdés a) pontjával összhangban a feliratkozó személy hozzájárulása.</w:t>
      </w:r>
    </w:p>
    <w:p w14:paraId="49FFF04C" w14:textId="65B75DA2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 kezelésének célja az, hogy az érintett által megjelölt témában, eseményekkel, egyéb releváns információkkal kapcsolatban híreket, tájékoztatásokat, információkat küldjünk meg.</w:t>
      </w:r>
    </w:p>
    <w:p w14:paraId="7AB25D43" w14:textId="47A28268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feliratkozáskor név és e-mail cím megadása szükséges.</w:t>
      </w:r>
    </w:p>
    <w:p w14:paraId="7FBB1791" w14:textId="55B208ED" w:rsidR="00777CC5" w:rsidRPr="008C1E40" w:rsidRDefault="004879D7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érintettnek bármikor lehetősége van a kapcsolatfelvétel során megadott személyes adatok törlését kérni, egyébként a</w:t>
      </w:r>
      <w:r w:rsidR="00777CC5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presscom.hu </w:t>
      </w:r>
      <w:proofErr w:type="gram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Bt</w:t>
      </w:r>
      <w:r w:rsidR="00747987">
        <w:rPr>
          <w:rFonts w:asciiTheme="majorHAnsi" w:hAnsiTheme="majorHAnsi" w:cstheme="majorHAnsi"/>
          <w:color w:val="000000"/>
          <w:sz w:val="18"/>
          <w:szCs w:val="18"/>
          <w:lang w:val="hu-HU"/>
        </w:rPr>
        <w:t>.</w:t>
      </w:r>
      <w:proofErr w:type="gram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r w:rsidR="00777CC5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tárolt adatokat a</w:t>
      </w:r>
      <w:r w:rsidR="00A664BB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z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ok</w:t>
      </w:r>
      <w:r w:rsidR="00A664BB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kezelésének szükségessége</w:t>
      </w:r>
      <w:r w:rsidR="00777CC5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időtartamáig megtartja.</w:t>
      </w:r>
    </w:p>
    <w:p w14:paraId="3278DCC7" w14:textId="77777777" w:rsidR="00777CC5" w:rsidRPr="008C1E40" w:rsidRDefault="00777CC5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6510B3CC" w14:textId="6664729D" w:rsidR="00B858AA" w:rsidRPr="008C1E40" w:rsidRDefault="00B858AA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3.3. Ajánlatkéré</w:t>
      </w:r>
      <w:r w:rsidR="00B51333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shez és szerződésekhez kapcsolódó adatok</w:t>
      </w:r>
    </w:p>
    <w:p w14:paraId="1182E976" w14:textId="4440A870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presscom.hu Bt az általa nyújtott szolgáltatásokkal kapcsolatban a megkeresők számára ajánlatokat küld meg, egyeztetéseket folytat, szerződést köt, illetve teljesíti a szerződésben foglalt kötelezettségeit.</w:t>
      </w:r>
    </w:p>
    <w:p w14:paraId="68BF5239" w14:textId="54C92339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adatkezelés jogalapja a Rendelet 6. cikk (1) bekezdés b) pontjával összhangban a megkeresés alapján létrejövő szerződés, a létrejött szerződés teljesítése.</w:t>
      </w:r>
    </w:p>
    <w:p w14:paraId="48C7BCE1" w14:textId="1A6C36F9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szerződéses adatkezelés során a kapcsolattartók adatai is kezelésre kerülnek, amelynek jogalapja a Rendelet 6. cikk (1) bekezdés f) pontja szerinti jogos érdek a NAIH irányadó állásfoglalásával összhangban.</w:t>
      </w:r>
    </w:p>
    <w:p w14:paraId="0FA8751F" w14:textId="489D6318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szerződéses adatok, mint a kiállított számlákat alátámasztó dokumentumok adatai megőrzési időtartama megegyezik a számlázási adatokra megállapított időtartammal.</w:t>
      </w:r>
    </w:p>
    <w:p w14:paraId="0F2B9FAA" w14:textId="102374D3" w:rsidR="00B51333" w:rsidRPr="008C1E40" w:rsidRDefault="00B967ED" w:rsidP="00DF0949">
      <w:pPr>
        <w:pStyle w:val="NormlWeb"/>
        <w:spacing w:beforeAutospacing="0" w:afterAutospacing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3.4. Számlázáshoz kapcsolódó adatok</w:t>
      </w:r>
    </w:p>
    <w:p w14:paraId="202F0C29" w14:textId="7ECDBCCE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 presscom.hu Bt a jogszabályoknak megfelelő bizonylatokat állítja ki és fogadja be</w:t>
      </w:r>
      <w:r w:rsidR="003464E1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Sztv. 169. § (1)-(2) bekezdése alapján, miszerint a gazdasági társaságoknak a könyvviteli elszámolást közvetlenül és közvetetten alátámasztó számviteli bizonylatot meg kell őrizniük.</w:t>
      </w:r>
    </w:p>
    <w:p w14:paraId="4DE506BC" w14:textId="77777777" w:rsidR="003464E1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Az adatkezelés jogalapja a Rendelet 6. cikk (1) bekezdés c) pontja alapján a számvitelről szóló 2000. évi C. törvényben (Sztv.)  megfogalmazott jogi kötelezettség teljesítése</w:t>
      </w:r>
      <w:r w:rsidR="003464E1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. a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jogszabályoknak megfelelő számla kiállítása és a számviteli bizonylat-megőrzési kötelezettség teljesítése.</w:t>
      </w:r>
    </w:p>
    <w:p w14:paraId="7168F5F1" w14:textId="424746CC" w:rsidR="004879D7" w:rsidRPr="008C1E40" w:rsidRDefault="004879D7" w:rsidP="004879D7">
      <w:pPr>
        <w:pStyle w:val="NormlWeb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</w:p>
    <w:p w14:paraId="17814006" w14:textId="5F0B6F92" w:rsidR="004879D7" w:rsidRPr="008C1E40" w:rsidRDefault="004879D7" w:rsidP="004879D7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lastRenderedPageBreak/>
        <w:t xml:space="preserve">A kiállított számlákat az Sztv. 169. § (2) bekezdése alapján a számla kiállításától számított </w:t>
      </w:r>
      <w:r w:rsidR="002477BE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8 </w:t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évig meg kell őrizni.</w:t>
      </w:r>
      <w:r w:rsidR="003464E1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kapcsolódó dokumentumokat a presscom.hu </w:t>
      </w:r>
      <w:proofErr w:type="gramStart"/>
      <w:r w:rsidR="003464E1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Bt</w:t>
      </w:r>
      <w:proofErr w:type="gramEnd"/>
      <w:r w:rsidR="003464E1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kiállítást követő 8. naptári évet követő év február 15. napjáig tárolja.</w:t>
      </w:r>
    </w:p>
    <w:p w14:paraId="25EF9010" w14:textId="77777777" w:rsidR="00F40E0D" w:rsidRPr="008C1E40" w:rsidRDefault="00F40E0D" w:rsidP="008F4523">
      <w:pPr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p w14:paraId="7276781F" w14:textId="3315A0FD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4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Adattovábbítás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,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adatfeldogozás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, az adatokat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megismerők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köre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</w:p>
    <w:p w14:paraId="45EB33F3" w14:textId="5FCDD12A" w:rsidR="00F40E0D" w:rsidRPr="008C1E40" w:rsidRDefault="00F40E0D" w:rsidP="008F4523">
      <w:pPr>
        <w:spacing w:after="24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val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0"/>
        <w:gridCol w:w="2736"/>
      </w:tblGrid>
      <w:tr w:rsidR="00EC37BC" w:rsidRPr="008C1E40" w14:paraId="24EE59C1" w14:textId="77777777" w:rsidTr="009D66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E2D6" w14:textId="453B35DE" w:rsidR="00571B37" w:rsidRPr="008C1E40" w:rsidRDefault="00571B37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Tárhely: Mile Informatika Kft (2837 Vértesszőlős, Sánc u 2., </w:t>
            </w:r>
            <w:r w:rsidR="00E05BB2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e</w:t>
            </w:r>
            <w:r w:rsidR="008F4523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-mail</w:t>
            </w:r>
            <w:r w:rsidR="00E05BB2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: </w:t>
            </w:r>
            <w:r w:rsidR="008C1E40" w:rsidRPr="008C1E40">
              <w:rPr>
                <w:rFonts w:asciiTheme="majorHAnsi" w:eastAsia="Times New Roman" w:hAnsiTheme="majorHAnsi" w:cstheme="majorHAnsi"/>
                <w:sz w:val="18"/>
                <w:szCs w:val="18"/>
                <w:lang w:val="hu-HU" w:eastAsia="hu-HU"/>
              </w:rPr>
              <w:t>kapcsolat[kukac]mile.hu</w:t>
            </w:r>
          </w:p>
          <w:p w14:paraId="5BDD05A8" w14:textId="77777777" w:rsidR="00571B37" w:rsidRPr="008C1E40" w:rsidRDefault="00571B37" w:rsidP="008F452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D6AC" w14:textId="77777777" w:rsidR="00571B37" w:rsidRPr="008C1E40" w:rsidRDefault="00571B37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Tárhely biztosítása.</w:t>
            </w:r>
          </w:p>
        </w:tc>
      </w:tr>
      <w:tr w:rsidR="00EC37BC" w:rsidRPr="008C1E40" w14:paraId="21BFCEDB" w14:textId="77777777" w:rsidTr="00F40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F6B9" w14:textId="69EC6FE4" w:rsidR="00F40E0D" w:rsidRPr="008C1E40" w:rsidRDefault="00571B37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</w:pPr>
            <w:r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A</w:t>
            </w:r>
            <w:r w:rsidRPr="008C1E40">
              <w:rPr>
                <w:rStyle w:val="apple-converted-space"/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 </w:t>
            </w:r>
            <w:hyperlink r:id="rId10" w:history="1">
              <w:r w:rsidRPr="008C1E40">
                <w:rPr>
                  <w:rStyle w:val="Hiperhivatkozs"/>
                  <w:rFonts w:asciiTheme="majorHAnsi" w:eastAsia="Times New Roman" w:hAnsiTheme="majorHAnsi" w:cstheme="majorHAnsi"/>
                  <w:sz w:val="18"/>
                  <w:szCs w:val="18"/>
                  <w:lang w:val="hu-HU"/>
                </w:rPr>
                <w:t>KBOSS.hu</w:t>
              </w:r>
            </w:hyperlink>
            <w:r w:rsidRPr="008C1E40">
              <w:rPr>
                <w:rStyle w:val="apple-converted-space"/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 </w:t>
            </w:r>
            <w:proofErr w:type="gramStart"/>
            <w:r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Kft.</w:t>
            </w:r>
            <w:proofErr w:type="gramEnd"/>
            <w:r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, mint a</w:t>
            </w:r>
            <w:r w:rsidRPr="008C1E40">
              <w:rPr>
                <w:rStyle w:val="apple-converted-space"/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 </w:t>
            </w:r>
            <w:hyperlink r:id="rId11" w:history="1">
              <w:r w:rsidRPr="008C1E40">
                <w:rPr>
                  <w:rStyle w:val="Hiperhivatkozs"/>
                  <w:rFonts w:asciiTheme="majorHAnsi" w:eastAsia="Times New Roman" w:hAnsiTheme="majorHAnsi" w:cstheme="majorHAnsi"/>
                  <w:sz w:val="18"/>
                  <w:szCs w:val="18"/>
                  <w:lang w:val="hu-HU"/>
                </w:rPr>
                <w:t>Számlázz.hu</w:t>
              </w:r>
            </w:hyperlink>
            <w:r w:rsidRPr="008C1E40">
              <w:rPr>
                <w:rStyle w:val="apple-converted-space"/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 </w:t>
            </w:r>
            <w:r w:rsidR="00EC37BC" w:rsidRPr="008C1E40">
              <w:rPr>
                <w:rStyle w:val="apple-converted-space"/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s</w:t>
            </w:r>
            <w:proofErr w:type="spellStart"/>
            <w:r w:rsidR="00EC37BC" w:rsidRPr="008C1E40">
              <w:rPr>
                <w:rStyle w:val="apple-converted-space"/>
                <w:rFonts w:asciiTheme="majorHAnsi" w:eastAsia="Times New Roman" w:hAnsiTheme="majorHAnsi" w:cstheme="majorHAnsi"/>
                <w:sz w:val="18"/>
                <w:szCs w:val="18"/>
              </w:rPr>
              <w:t>zámlázóprogram</w:t>
            </w:r>
            <w:proofErr w:type="spellEnd"/>
            <w:r w:rsidR="00EC37BC" w:rsidRPr="008C1E40">
              <w:rPr>
                <w:rStyle w:val="apple-converted-space"/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szolgáltat</w:t>
            </w:r>
            <w:r w:rsidR="00EC37BC"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ója</w:t>
            </w:r>
            <w:r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 xml:space="preserve"> (1031 Budapest Záhony u. 7., </w:t>
            </w:r>
            <w:r w:rsidR="00EC37BC"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e</w:t>
            </w:r>
            <w:r w:rsidR="006B59AD"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>-mail</w:t>
            </w:r>
            <w:r w:rsidR="00EC37BC"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 xml:space="preserve">: </w:t>
            </w:r>
            <w:hyperlink r:id="rId12" w:history="1">
              <w:r w:rsidR="006B59AD" w:rsidRPr="008C1E40">
                <w:rPr>
                  <w:rStyle w:val="Hiperhivatkozs"/>
                  <w:rFonts w:asciiTheme="majorHAnsi" w:eastAsia="Times New Roman" w:hAnsiTheme="majorHAnsi" w:cstheme="majorHAnsi"/>
                  <w:sz w:val="18"/>
                  <w:szCs w:val="18"/>
                  <w:lang w:val="hu-HU"/>
                </w:rPr>
                <w:t>info@szamlazz.hu</w:t>
              </w:r>
            </w:hyperlink>
            <w:r w:rsidR="006B59AD" w:rsidRPr="008C1E4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hu-HU"/>
              </w:rPr>
              <w:t xml:space="preserve">) </w:t>
            </w:r>
          </w:p>
          <w:p w14:paraId="66F60FB6" w14:textId="3E5E1A62" w:rsidR="00710E2E" w:rsidRPr="008C1E40" w:rsidRDefault="00710E2E" w:rsidP="008F4523">
            <w:pPr>
              <w:jc w:val="both"/>
              <w:rPr>
                <w:rFonts w:asciiTheme="majorHAnsi" w:eastAsia="Times New Roman" w:hAnsiTheme="majorHAnsi" w:cstheme="majorHAnsi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A7B7" w14:textId="3E8111E2" w:rsidR="00F40E0D" w:rsidRPr="008C1E40" w:rsidRDefault="00F12B3A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Online</w:t>
            </w:r>
            <w:r w:rsidR="00571B37" w:rsidRPr="008C1E40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 xml:space="preserve"> számlakibocsátás biztosítása</w:t>
            </w:r>
          </w:p>
        </w:tc>
      </w:tr>
      <w:tr w:rsidR="00EC37BC" w:rsidRPr="008C1E40" w14:paraId="44EAE4EE" w14:textId="77777777" w:rsidTr="00F40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0BF6" w14:textId="2F570427" w:rsidR="00F40E0D" w:rsidRPr="008C1E40" w:rsidRDefault="00710E2E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A</w:t>
            </w:r>
            <w:r w:rsidR="00BD4449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z adatkezelő</w:t>
            </w: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könyvvitelét ellátó könyvelési szolgáltató</w:t>
            </w:r>
            <w:r w:rsidR="00BD4449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(a könyvelési szolgáltató elérhetőségéről az adatkezelő </w:t>
            </w:r>
            <w:r w:rsidR="006515D5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szükség szerint </w:t>
            </w:r>
            <w:r w:rsidR="00BD4449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tájékoztatást ad)</w:t>
            </w:r>
          </w:p>
          <w:p w14:paraId="566F63F3" w14:textId="60BA13E4" w:rsidR="00BD4449" w:rsidRPr="008C1E40" w:rsidRDefault="00BD4449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4A8E" w14:textId="1C2550ED" w:rsidR="00F40E0D" w:rsidRPr="008C1E40" w:rsidRDefault="00EC37BC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Könyvelési szolgáltatás, s</w:t>
            </w:r>
            <w:r w:rsidR="00F40E0D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zerződésekkel összefüggő adatkezelés</w:t>
            </w:r>
          </w:p>
        </w:tc>
      </w:tr>
      <w:tr w:rsidR="00EC37BC" w:rsidRPr="008C1E40" w14:paraId="50D7C44E" w14:textId="77777777" w:rsidTr="00F40E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22BF" w14:textId="40B5596E" w:rsidR="00F40E0D" w:rsidRPr="008C1E40" w:rsidRDefault="00593F58" w:rsidP="008F4523">
            <w:pPr>
              <w:pStyle w:val="NormlWeb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The </w:t>
            </w:r>
            <w:proofErr w:type="spellStart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Rocket</w:t>
            </w:r>
            <w:proofErr w:type="spellEnd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Science Group, LLC (675 </w:t>
            </w:r>
            <w:proofErr w:type="spellStart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Ponce</w:t>
            </w:r>
            <w:proofErr w:type="spellEnd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de Leon </w:t>
            </w:r>
            <w:proofErr w:type="spellStart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Ave</w:t>
            </w:r>
            <w:proofErr w:type="spellEnd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NE, </w:t>
            </w:r>
            <w:proofErr w:type="spellStart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Suite</w:t>
            </w:r>
            <w:proofErr w:type="spellEnd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 5000, Atlanta, GA 30308 USA</w:t>
            </w:r>
            <w:r w:rsidR="00E05BB2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, elérhetőség: </w:t>
            </w:r>
            <w:hyperlink r:id="rId13" w:history="1">
              <w:r w:rsidR="006B59AD" w:rsidRPr="008C1E40">
                <w:rPr>
                  <w:rStyle w:val="Hiperhivatkozs"/>
                  <w:rFonts w:asciiTheme="majorHAnsi" w:hAnsiTheme="majorHAnsi" w:cstheme="majorHAnsi"/>
                  <w:sz w:val="18"/>
                  <w:szCs w:val="18"/>
                  <w:lang w:val="hu-HU"/>
                </w:rPr>
                <w:t>privacy@intuit.com</w:t>
              </w:r>
            </w:hyperlink>
            <w:r w:rsidR="006B59AD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)</w:t>
            </w:r>
            <w:r w:rsidR="00E05BB2"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, amely szolgáltató az USA-EU Adatvédelmi Keretrendszerben tanúsított szervezet</w:t>
            </w:r>
            <w:r w:rsidR="00E05BB2" w:rsidRPr="008C1E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B70E" w14:textId="77777777" w:rsidR="00F40E0D" w:rsidRPr="008C1E40" w:rsidRDefault="00F40E0D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A Felhasználóknak szóló e-mail kiküldésével összefüggő feladatok elvégzése</w:t>
            </w:r>
          </w:p>
          <w:p w14:paraId="38A65A5F" w14:textId="77777777" w:rsidR="00F40E0D" w:rsidRPr="008C1E40" w:rsidRDefault="00F40E0D" w:rsidP="008F452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hu-HU"/>
              </w:rPr>
            </w:pPr>
          </w:p>
          <w:p w14:paraId="60E5B086" w14:textId="77777777" w:rsidR="00F40E0D" w:rsidRPr="008C1E40" w:rsidRDefault="00F40E0D" w:rsidP="008F4523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 xml:space="preserve">Ezzel a feladattal kapcsolatban az alábbi adatokhoz fér hozzá: </w:t>
            </w:r>
            <w:proofErr w:type="gramStart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név,  email</w:t>
            </w:r>
            <w:proofErr w:type="gramEnd"/>
            <w:r w:rsidRPr="008C1E40">
              <w:rPr>
                <w:rFonts w:asciiTheme="majorHAnsi" w:hAnsiTheme="majorHAnsi" w:cstheme="majorHAnsi"/>
                <w:color w:val="000000"/>
                <w:sz w:val="18"/>
                <w:szCs w:val="18"/>
                <w:lang w:val="hu-HU"/>
              </w:rPr>
              <w:t>-cím.</w:t>
            </w:r>
          </w:p>
          <w:p w14:paraId="66B1DF7E" w14:textId="77777777" w:rsidR="00F40E0D" w:rsidRPr="008C1E40" w:rsidRDefault="00F40E0D" w:rsidP="008F4523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hu-HU"/>
              </w:rPr>
            </w:pPr>
          </w:p>
        </w:tc>
      </w:tr>
    </w:tbl>
    <w:p w14:paraId="0092D4E2" w14:textId="3BF7B26B" w:rsidR="00F40E0D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br/>
      </w: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br/>
      </w:r>
      <w:r w:rsidR="00362B9A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jogai és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jogérvényesítési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lehetőségei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</w:p>
    <w:p w14:paraId="1BFD8ED6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tájékoztatást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kérhet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adatai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kezeléséről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valamint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kérheti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adatainak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helyesbítését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illetve –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kötelezo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kivételével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–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törlését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visszavonását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élhet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adathordozási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-,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tiltakozási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jogával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adat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felvételénél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jelzett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módon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illetve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fenti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elérhetőségein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695D6C13" w14:textId="7CDB1908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.1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Tájékoztatáshoz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valo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́ jog </w:t>
      </w:r>
    </w:p>
    <w:p w14:paraId="4008136B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presscom.hu Bt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megfelelo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intézkedéseket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hoz annak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érdekében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részére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kezelésére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a GDPR 13.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14. cikkben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említett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valamennyi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15–22.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34. cikk szerinti minden egyes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tájékoztatást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tömör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átláthato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értheto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könnyen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hozzáférheto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formában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világosan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közérthetően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megfogalmazva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nyújtsa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10DDD16E" w14:textId="7AD9F0D4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.2 Az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érintett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hozzáféréshez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valo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́ joga </w:t>
      </w:r>
    </w:p>
    <w:p w14:paraId="28B82F78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adatkezelőtől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visszajelzést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kapjon arra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vonatkozóan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adatainak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folyamatban van-e,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ha ilyen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folyamatban van, jogosult arra, hogy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adatokhoz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következo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információkhoz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hozzáférést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kapjon: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céljai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kategóriái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azon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címzettek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címzettek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kategóriái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akikkel, illetve amelyekkel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közölték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közölni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fogják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ideértve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különösen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harmadik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országbeli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címzetteket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illetve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nemzetközi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szervezeteket;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tárolásának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tervezett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időtartama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helyesbítés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korlátozásának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tiltakozás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joga;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felügyeleti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hatósághoz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címzett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panasz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benyújtásának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joga;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adatforrásokra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́;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automatizált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döntéshozatal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ténye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ideértve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profilalkotást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is, valamint az alkalmazott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logikára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arra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értheto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az ilyen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milyen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jelentőséggel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bír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nézve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milyen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várhato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következményekkel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jár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kérelem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benyújtásától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számított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legfeljebb egy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hónapon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belül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adja meg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tájékoztatást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3D01E583" w14:textId="0C59E648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.3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Helyesbítés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joga </w:t>
      </w:r>
    </w:p>
    <w:p w14:paraId="0CCEA10B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kérheti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pontatlan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helyesbítését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hiányos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kiegészítését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6E04DD4A" w14:textId="1BCCE9F2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.4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Törléshez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valo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́ jog</w:t>
      </w:r>
    </w:p>
    <w:p w14:paraId="4BAA45DC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alábbi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indokok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valamelyikének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fennállása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esetén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kérésére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presscom.hu BT. indokolatlan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késedelem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nélkül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törölje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adatokat.</w:t>
      </w:r>
    </w:p>
    <w:p w14:paraId="5E46EB00" w14:textId="77777777" w:rsidR="00F40E0D" w:rsidRPr="008C1E40" w:rsidRDefault="00F40E0D" w:rsidP="008F4523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adatokra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nincs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abból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amelyből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azokat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gyűjtötték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61B25649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módon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kezelték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</w:t>
      </w:r>
    </w:p>
    <w:p w14:paraId="11A50EF5" w14:textId="77777777" w:rsidR="00F40E0D" w:rsidRPr="008C1E40" w:rsidRDefault="00F40E0D" w:rsidP="008F4523">
      <w:pPr>
        <w:pStyle w:val="Norm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visszavonja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alapját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képezo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hozzájárulását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nincs </w:t>
      </w:r>
    </w:p>
    <w:p w14:paraId="043B77B8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jogalapja; </w:t>
      </w:r>
    </w:p>
    <w:p w14:paraId="786C6F7C" w14:textId="77777777" w:rsidR="00F40E0D" w:rsidRPr="008C1E40" w:rsidRDefault="00F40E0D" w:rsidP="008F4523">
      <w:pPr>
        <w:pStyle w:val="Norm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tiltakozik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nincs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elsőbbséget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élvezo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jogszeru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ok az </w:t>
      </w:r>
    </w:p>
    <w:p w14:paraId="72FDD73D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</w:t>
      </w:r>
    </w:p>
    <w:p w14:paraId="0F372E48" w14:textId="77777777" w:rsidR="00F40E0D" w:rsidRPr="008C1E40" w:rsidRDefault="00F40E0D" w:rsidP="008F4523">
      <w:pPr>
        <w:pStyle w:val="Norm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alkalmazando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uniós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tagállami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jogban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előírt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jogi </w:t>
      </w:r>
    </w:p>
    <w:p w14:paraId="52F74204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kötelezettség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teljesítéséhez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törölni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kell; </w:t>
      </w:r>
    </w:p>
    <w:p w14:paraId="72AC86B1" w14:textId="77777777" w:rsidR="00F40E0D" w:rsidRPr="008C1E40" w:rsidRDefault="00F40E0D" w:rsidP="008F4523">
      <w:pPr>
        <w:pStyle w:val="Norm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gyűjtésére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társadalommal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összefüggo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szolgáltatások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5FB81C13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kínálásával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kapcsolatosan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került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sor. </w:t>
      </w:r>
    </w:p>
    <w:p w14:paraId="3519F4C5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lastRenderedPageBreak/>
        <w:t xml:space="preserve">Az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törlése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nem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kezdeményezheto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̋, ha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: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véleménynyilvánítás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szabadságához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tájékozódáshoz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valo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jog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gyakorlása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céljából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előíro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alkalmazando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uniós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tagállami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 szerinti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kötelezettség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teljesítése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illetve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közérdekből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ruházott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közhatalmi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jogosítvány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gyakorlása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keretében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végzett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feladat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végrehajtása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céljából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népegészségügy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területét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̋,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archiválási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tudományos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történelmi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kutatási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statisztikai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közérdek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alapján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vagy jogi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igények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előterjesztéséhez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érvényesítéséhez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illetve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3FD00AAC" w14:textId="378DCAED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.5 Az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adatkezelés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korlátozásához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valo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́ jog </w:t>
      </w:r>
    </w:p>
    <w:p w14:paraId="2B3651E9" w14:textId="0834A8C8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érintett kérésére a presscom.hu </w:t>
      </w:r>
      <w:proofErr w:type="gram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Bt</w:t>
      </w:r>
      <w:r w:rsid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.</w:t>
      </w:r>
      <w:proofErr w:type="gram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korlátozza az adatkezelést, ha az alábbi feltételek közül valamelyik teljesül:</w:t>
      </w:r>
    </w:p>
    <w:p w14:paraId="5DF120EC" w14:textId="77777777" w:rsidR="00F40E0D" w:rsidRPr="008C1E40" w:rsidRDefault="00F40E0D" w:rsidP="008F4523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vitatja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pontosságát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ez esetben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korlátozás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arra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időtartamra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0688F04E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vonatkozik, amely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lehetőve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teszi,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pontosságának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ellenőrzését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</w:t>
      </w:r>
    </w:p>
    <w:p w14:paraId="4E778965" w14:textId="77777777" w:rsidR="00F40E0D" w:rsidRPr="008C1E40" w:rsidRDefault="00F40E0D" w:rsidP="008F4523">
      <w:pPr>
        <w:pStyle w:val="NormlW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jogellenes,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ellenzi az adatok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törlését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ehelyett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kéri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azok </w:t>
      </w:r>
    </w:p>
    <w:p w14:paraId="5ADED636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felhasználásának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korlátozását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</w:t>
      </w:r>
    </w:p>
    <w:p w14:paraId="31CCAC63" w14:textId="77777777" w:rsidR="00F40E0D" w:rsidRPr="008C1E40" w:rsidRDefault="00F40E0D" w:rsidP="008F4523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nincs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adatokra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céljából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de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13FE127B" w14:textId="77777777" w:rsidR="00F40E0D" w:rsidRPr="008C1E40" w:rsidRDefault="00F40E0D" w:rsidP="008F4523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igényli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azokat jogi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igények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előterjesztéséhez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érvényesítéséhez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; vagy </w:t>
      </w:r>
    </w:p>
    <w:p w14:paraId="1517BB39" w14:textId="77777777" w:rsidR="00F40E0D" w:rsidRPr="008C1E40" w:rsidRDefault="00F40E0D" w:rsidP="008F4523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tiltakozott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ellen; ez esetben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korlátozás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arra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időtartamra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vonatkozik,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amíg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megállapításra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nem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kerül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hogy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jogos indokai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elsőbbséget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élveznek-e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 indokaival szemben. </w:t>
      </w:r>
    </w:p>
    <w:p w14:paraId="4A763892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Ha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korlátozás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esik,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tárolás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kivételével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csak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hozzájárulásával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vagy jogi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igények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előterjesztéséhez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érvényesítéséhez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természetes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jogi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jogainak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érdekében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Unio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illetve valamely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tagállam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fontos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közérdekéből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lehet kezelni. </w:t>
      </w:r>
    </w:p>
    <w:p w14:paraId="34652217" w14:textId="2B5F735D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.6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Adathordozáshoz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valo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́ jog </w:t>
      </w:r>
    </w:p>
    <w:p w14:paraId="26D99929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vonatkozo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általa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rendelkezésére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bocsátott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tagolt,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széles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körben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használt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géppel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olvashato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formátumban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megkapja,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ezeket az adatokat egy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másik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továbbítsa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.</w:t>
      </w:r>
    </w:p>
    <w:p w14:paraId="04D57458" w14:textId="07D972A8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gram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.7  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Tiltakozás</w:t>
      </w:r>
      <w:proofErr w:type="spellEnd"/>
      <w:proofErr w:type="gram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joga </w:t>
      </w:r>
    </w:p>
    <w:p w14:paraId="0BDCFB29" w14:textId="77777777" w:rsidR="00F40E0D" w:rsidRPr="008C1E40" w:rsidRDefault="00F40E0D" w:rsidP="008F4523">
      <w:pPr>
        <w:pStyle w:val="Norm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saját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helyzetével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kapcsolatos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okokból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bármikor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tiltakozzon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adatainak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közérdeku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vagy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adatkezelőre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ruházott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közhatalmi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jogosítvány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gyakorlásának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keretében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végzett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feladat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végrehajtásához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vagy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vagy egy harmadik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fél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érdekeinek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érvényesítéséhez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szükséges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kezelése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ellen,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ideértve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említett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rendelkezéseken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alapulo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profilalkotást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is.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Tiltakozás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esetén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személyes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adatokat nem kezelheti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tovább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kivéve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ha azt olyan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kényszeríto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ereju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̋ jogos okok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indokolják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amelyek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elsőbbséget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élveznek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érdekeivel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jogaival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szabadságaival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szemben, vagy amelyek jogi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igények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előterjesztéséhez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érvényesítéséhez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védelméhez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kapcsolódnak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. </w:t>
      </w:r>
    </w:p>
    <w:p w14:paraId="379C074C" w14:textId="3C104F87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gram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.8  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Automatizált</w:t>
      </w:r>
      <w:proofErr w:type="spellEnd"/>
      <w:proofErr w:type="gram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döntéshozatal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egyedi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ügyekben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,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beleértve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a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profilalkotást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</w:p>
    <w:p w14:paraId="77D0B94F" w14:textId="3D58B5FC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ne terjedjen ki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az olyan,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kizárólag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automatizált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adatkezelésen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–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ideértve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a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profilalkotást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is –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alapulo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döntés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hatálya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, amely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ra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nézve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joghatással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járna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vagy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őt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hasonlóképpen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jelentős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mértékben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érintene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́. </w:t>
      </w:r>
      <w:r w:rsidR="00BB47D6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r w:rsidR="002F591F"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adatkezelő automatikus döntéshozatalt nem alkalmaz.</w:t>
      </w:r>
    </w:p>
    <w:p w14:paraId="1D620F93" w14:textId="58C7C63B" w:rsidR="00F40E0D" w:rsidRPr="008C1E40" w:rsidRDefault="00362B9A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gram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.9  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Visszavonás</w:t>
      </w:r>
      <w:proofErr w:type="spellEnd"/>
      <w:proofErr w:type="gram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joga </w:t>
      </w:r>
    </w:p>
    <w:p w14:paraId="55FC4840" w14:textId="77777777" w:rsidR="00F40E0D" w:rsidRPr="008C1E40" w:rsidRDefault="00F40E0D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Az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érintett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jogosult arra, hogy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hozzájárulását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bármikor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visszavonja. </w:t>
      </w:r>
    </w:p>
    <w:p w14:paraId="09B147BC" w14:textId="60514551" w:rsidR="006515D5" w:rsidRPr="008C1E40" w:rsidRDefault="006515D5" w:rsidP="006515D5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5.10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Adatvédelmi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hatósági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eljárás</w:t>
      </w:r>
      <w:proofErr w:type="spellEnd"/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</w:p>
    <w:p w14:paraId="7119BB8E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Panasszal a Nemzeti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Adatvédelmi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Információszabadság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Hatóságnál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lehet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élni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: </w:t>
      </w:r>
    </w:p>
    <w:p w14:paraId="033D22A3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Név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: Nemzeti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Adatvédelmi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és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Információszabadság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Hatóság</w:t>
      </w:r>
      <w:proofErr w:type="spellEnd"/>
    </w:p>
    <w:p w14:paraId="5B6677FE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Székhely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: 1055 Budapest, Falk Miksa utca 9-11</w:t>
      </w:r>
    </w:p>
    <w:p w14:paraId="05162EA2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Levelezési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  <w:proofErr w:type="spellStart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cím</w:t>
      </w:r>
      <w:proofErr w:type="spellEnd"/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: 1363 Budapest, Pf.: 9.</w:t>
      </w:r>
    </w:p>
    <w:p w14:paraId="3F07C1C9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E-mail: </w:t>
      </w:r>
      <w:hyperlink r:id="rId14" w:history="1">
        <w:r w:rsidRPr="008C1E40">
          <w:rPr>
            <w:rStyle w:val="Hiperhivatkozs"/>
            <w:rFonts w:asciiTheme="majorHAnsi" w:hAnsiTheme="majorHAnsi" w:cstheme="majorHAnsi"/>
            <w:sz w:val="18"/>
            <w:szCs w:val="18"/>
            <w:lang w:val="hu-HU"/>
          </w:rPr>
          <w:t>ugyfelszolgalat@naih.hu</w:t>
        </w:r>
      </w:hyperlink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 xml:space="preserve"> </w:t>
      </w:r>
    </w:p>
    <w:p w14:paraId="27A21A0E" w14:textId="77777777" w:rsidR="006515D5" w:rsidRPr="008C1E40" w:rsidRDefault="006515D5" w:rsidP="006515D5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Telefon: +36 (1) 391 1400</w:t>
      </w:r>
    </w:p>
    <w:p w14:paraId="181A4812" w14:textId="77777777" w:rsidR="006515D5" w:rsidRPr="008C1E40" w:rsidRDefault="006515D5" w:rsidP="008F4523">
      <w:pPr>
        <w:pStyle w:val="NormlWeb"/>
        <w:spacing w:before="0"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Fax: +36 (1) 391-1410</w:t>
      </w:r>
    </w:p>
    <w:p w14:paraId="4A6CB4E3" w14:textId="1AD33DBA" w:rsidR="00F40E0D" w:rsidRPr="008C1E40" w:rsidRDefault="005F1705" w:rsidP="008F4523">
      <w:pPr>
        <w:pStyle w:val="NormlWeb"/>
        <w:spacing w:beforeAutospacing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5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.1</w:t>
      </w:r>
      <w:r w:rsidR="006515D5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1</w:t>
      </w:r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Bírósághoz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</w:t>
      </w:r>
      <w:proofErr w:type="spellStart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>fordulás</w:t>
      </w:r>
      <w:proofErr w:type="spellEnd"/>
      <w:r w:rsidR="00F40E0D" w:rsidRPr="008C1E40">
        <w:rPr>
          <w:rFonts w:asciiTheme="majorHAnsi" w:hAnsiTheme="majorHAnsi" w:cstheme="majorHAnsi"/>
          <w:b/>
          <w:bCs/>
          <w:color w:val="000000"/>
          <w:sz w:val="18"/>
          <w:szCs w:val="18"/>
          <w:lang w:val="hu-HU"/>
        </w:rPr>
        <w:t xml:space="preserve"> joga </w:t>
      </w:r>
    </w:p>
    <w:p w14:paraId="34C35241" w14:textId="4973742B" w:rsidR="00B227A0" w:rsidRPr="008C1E40" w:rsidRDefault="00F40E0D" w:rsidP="008F452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  <w:lang w:val="hu-HU"/>
        </w:rPr>
      </w:pPr>
      <w:r w:rsidRPr="008C1E40">
        <w:rPr>
          <w:rFonts w:asciiTheme="majorHAnsi" w:hAnsiTheme="majorHAnsi" w:cstheme="majorHAnsi"/>
          <w:color w:val="000000"/>
          <w:sz w:val="18"/>
          <w:szCs w:val="18"/>
          <w:lang w:val="hu-HU"/>
        </w:rPr>
        <w:t>Kérjük a tisztelt Felhasználókat, hogy amennyiben úgy érzik, hogy az Adatkezelő megsértette a személyes adatok védelméhez fűződő jogaikat, akkor vegyék fel velünk a kapcsolatot, hogy az esetleges jogsértést orvosolhassuk. Tájékoztatjuk a Felhasználókat továbbá, hogy az érintett a jogainak megsértése esetén az adatkezelő ellen bírósághoz fordulhat. A bíróság az ügyben soron kívül jár el.</w:t>
      </w:r>
    </w:p>
    <w:sectPr w:rsidR="00B227A0" w:rsidRPr="008C1E40" w:rsidSect="00CA22A9"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DD21" w14:textId="77777777" w:rsidR="00AE5D92" w:rsidRDefault="00AE5D92" w:rsidP="002C6558">
      <w:r>
        <w:separator/>
      </w:r>
    </w:p>
  </w:endnote>
  <w:endnote w:type="continuationSeparator" w:id="0">
    <w:p w14:paraId="1B877E7F" w14:textId="77777777" w:rsidR="00AE5D92" w:rsidRDefault="00AE5D92" w:rsidP="002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025326119"/>
      <w:docPartObj>
        <w:docPartGallery w:val="Page Numbers (Bottom of Page)"/>
        <w:docPartUnique/>
      </w:docPartObj>
    </w:sdtPr>
    <w:sdtContent>
      <w:p w14:paraId="05CCA1F4" w14:textId="0D7F2316" w:rsidR="006515D5" w:rsidRDefault="006515D5" w:rsidP="008F4523">
        <w:pPr>
          <w:pStyle w:val="llb"/>
          <w:framePr w:wrap="none" w:vAnchor="text" w:hAnchor="margin" w:xAlign="right" w:y="1"/>
          <w:rPr>
            <w:rStyle w:val="Oldalszm"/>
            <w:rFonts w:ascii="Times New Roman" w:hAnsi="Times New Roman" w:cs="Times New Roman"/>
            <w:lang w:val="en-GB" w:eastAsia="en-GB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09C4340" w14:textId="77777777" w:rsidR="006515D5" w:rsidRDefault="006515D5" w:rsidP="008F452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sz w:val="18"/>
        <w:szCs w:val="18"/>
      </w:rPr>
      <w:id w:val="-1943130000"/>
      <w:docPartObj>
        <w:docPartGallery w:val="Page Numbers (Bottom of Page)"/>
        <w:docPartUnique/>
      </w:docPartObj>
    </w:sdtPr>
    <w:sdtContent>
      <w:p w14:paraId="62974052" w14:textId="54CB6EF8" w:rsidR="006515D5" w:rsidRPr="008F4523" w:rsidRDefault="006515D5" w:rsidP="008F4523">
        <w:pPr>
          <w:pStyle w:val="llb"/>
          <w:framePr w:wrap="none" w:vAnchor="text" w:hAnchor="margin" w:xAlign="right" w:y="1"/>
          <w:rPr>
            <w:rStyle w:val="Oldalszm"/>
            <w:sz w:val="18"/>
            <w:szCs w:val="18"/>
          </w:rPr>
        </w:pPr>
        <w:r w:rsidRPr="008F4523">
          <w:rPr>
            <w:rStyle w:val="Oldalszm"/>
            <w:sz w:val="18"/>
            <w:szCs w:val="18"/>
          </w:rPr>
          <w:fldChar w:fldCharType="begin"/>
        </w:r>
        <w:r w:rsidRPr="008F4523">
          <w:rPr>
            <w:rStyle w:val="Oldalszm"/>
            <w:sz w:val="18"/>
            <w:szCs w:val="18"/>
          </w:rPr>
          <w:instrText xml:space="preserve"> PAGE </w:instrText>
        </w:r>
        <w:r w:rsidRPr="008F4523">
          <w:rPr>
            <w:rStyle w:val="Oldalszm"/>
            <w:sz w:val="18"/>
            <w:szCs w:val="18"/>
          </w:rPr>
          <w:fldChar w:fldCharType="separate"/>
        </w:r>
        <w:r w:rsidRPr="008F4523">
          <w:rPr>
            <w:rStyle w:val="Oldalszm"/>
            <w:noProof/>
            <w:sz w:val="18"/>
            <w:szCs w:val="18"/>
          </w:rPr>
          <w:t>1</w:t>
        </w:r>
        <w:r w:rsidRPr="008F4523">
          <w:rPr>
            <w:rStyle w:val="Oldalszm"/>
            <w:sz w:val="18"/>
            <w:szCs w:val="18"/>
          </w:rPr>
          <w:fldChar w:fldCharType="end"/>
        </w:r>
      </w:p>
    </w:sdtContent>
  </w:sdt>
  <w:p w14:paraId="6052C688" w14:textId="77777777" w:rsidR="006515D5" w:rsidRDefault="006515D5" w:rsidP="008F452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A1CD" w14:textId="77777777" w:rsidR="00AE5D92" w:rsidRDefault="00AE5D92" w:rsidP="002C6558">
      <w:r>
        <w:separator/>
      </w:r>
    </w:p>
  </w:footnote>
  <w:footnote w:type="continuationSeparator" w:id="0">
    <w:p w14:paraId="4CBDF7FF" w14:textId="77777777" w:rsidR="00AE5D92" w:rsidRDefault="00AE5D92" w:rsidP="002C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762"/>
    <w:multiLevelType w:val="multilevel"/>
    <w:tmpl w:val="4430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C2A8D"/>
    <w:multiLevelType w:val="multilevel"/>
    <w:tmpl w:val="2AA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65B2A"/>
    <w:multiLevelType w:val="multilevel"/>
    <w:tmpl w:val="2EB2D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F788A"/>
    <w:multiLevelType w:val="multilevel"/>
    <w:tmpl w:val="244A7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74E03"/>
    <w:multiLevelType w:val="multilevel"/>
    <w:tmpl w:val="3CD0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02E20"/>
    <w:multiLevelType w:val="multilevel"/>
    <w:tmpl w:val="6E763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576"/>
    <w:multiLevelType w:val="multilevel"/>
    <w:tmpl w:val="2160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E1AA9"/>
    <w:multiLevelType w:val="multilevel"/>
    <w:tmpl w:val="E964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92509"/>
    <w:multiLevelType w:val="multilevel"/>
    <w:tmpl w:val="EEB08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21B10"/>
    <w:multiLevelType w:val="multilevel"/>
    <w:tmpl w:val="B1F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621DA"/>
    <w:multiLevelType w:val="hybridMultilevel"/>
    <w:tmpl w:val="A09E722E"/>
    <w:lvl w:ilvl="0" w:tplc="D6F03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770C"/>
    <w:multiLevelType w:val="hybridMultilevel"/>
    <w:tmpl w:val="C37C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A6DDA"/>
    <w:multiLevelType w:val="multilevel"/>
    <w:tmpl w:val="015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42FEE"/>
    <w:multiLevelType w:val="multilevel"/>
    <w:tmpl w:val="DF0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325F2"/>
    <w:multiLevelType w:val="multilevel"/>
    <w:tmpl w:val="ECC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C68EA"/>
    <w:multiLevelType w:val="multilevel"/>
    <w:tmpl w:val="3AECB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53ACB"/>
    <w:multiLevelType w:val="multilevel"/>
    <w:tmpl w:val="78F8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C6C8F"/>
    <w:multiLevelType w:val="multilevel"/>
    <w:tmpl w:val="E99CC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C4529"/>
    <w:multiLevelType w:val="multilevel"/>
    <w:tmpl w:val="F5B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62C33"/>
    <w:multiLevelType w:val="multilevel"/>
    <w:tmpl w:val="AB9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E5714"/>
    <w:multiLevelType w:val="hybridMultilevel"/>
    <w:tmpl w:val="E86C1FDA"/>
    <w:lvl w:ilvl="0" w:tplc="D6F03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07FFC"/>
    <w:multiLevelType w:val="hybridMultilevel"/>
    <w:tmpl w:val="70F837E0"/>
    <w:lvl w:ilvl="0" w:tplc="D6F03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2B1"/>
    <w:multiLevelType w:val="multilevel"/>
    <w:tmpl w:val="43F69006"/>
    <w:lvl w:ilvl="0">
      <w:start w:val="3"/>
      <w:numFmt w:val="decimal"/>
      <w:lvlText w:val="%1"/>
      <w:lvlJc w:val="left"/>
      <w:pPr>
        <w:ind w:left="460" w:hanging="460"/>
      </w:pPr>
      <w:rPr>
        <w:rFonts w:ascii="Sylfaen" w:hAnsi="Sylfaen" w:hint="default"/>
        <w:color w:val="0077BC"/>
        <w:sz w:val="36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ascii="Sylfaen" w:hAnsi="Sylfaen" w:hint="default"/>
        <w:color w:val="0077BC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  <w:color w:val="0077BC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  <w:color w:val="0077BC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  <w:color w:val="0077BC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  <w:color w:val="0077BC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  <w:color w:val="0077BC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  <w:color w:val="0077BC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  <w:color w:val="0077BC"/>
        <w:sz w:val="36"/>
      </w:rPr>
    </w:lvl>
  </w:abstractNum>
  <w:abstractNum w:abstractNumId="23" w15:restartNumberingAfterBreak="0">
    <w:nsid w:val="554636B0"/>
    <w:multiLevelType w:val="hybridMultilevel"/>
    <w:tmpl w:val="85A8FCD2"/>
    <w:lvl w:ilvl="0" w:tplc="17B86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F74B1"/>
    <w:multiLevelType w:val="multilevel"/>
    <w:tmpl w:val="E758C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E5FA2"/>
    <w:multiLevelType w:val="multilevel"/>
    <w:tmpl w:val="3DF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86F15"/>
    <w:multiLevelType w:val="multilevel"/>
    <w:tmpl w:val="81EEE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C244EE"/>
    <w:multiLevelType w:val="hybridMultilevel"/>
    <w:tmpl w:val="F1A01CF2"/>
    <w:lvl w:ilvl="0" w:tplc="D6F03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23070"/>
    <w:multiLevelType w:val="multilevel"/>
    <w:tmpl w:val="D3D4F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F70FE"/>
    <w:multiLevelType w:val="multilevel"/>
    <w:tmpl w:val="0C3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E44200"/>
    <w:multiLevelType w:val="hybridMultilevel"/>
    <w:tmpl w:val="76DE9DFE"/>
    <w:lvl w:ilvl="0" w:tplc="D6F03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2E2A"/>
    <w:multiLevelType w:val="multilevel"/>
    <w:tmpl w:val="9AC63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34B3C"/>
    <w:multiLevelType w:val="multilevel"/>
    <w:tmpl w:val="FBD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31F83"/>
    <w:multiLevelType w:val="multilevel"/>
    <w:tmpl w:val="12E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77555"/>
    <w:multiLevelType w:val="hybridMultilevel"/>
    <w:tmpl w:val="9A4AAC70"/>
    <w:lvl w:ilvl="0" w:tplc="B30E98D4">
      <w:start w:val="1"/>
      <w:numFmt w:val="lowerLetter"/>
      <w:lvlText w:val="%1-"/>
      <w:lvlJc w:val="left"/>
      <w:pPr>
        <w:ind w:left="720" w:hanging="360"/>
      </w:pPr>
      <w:rPr>
        <w:rFonts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43941">
    <w:abstractNumId w:val="31"/>
  </w:num>
  <w:num w:numId="2" w16cid:durableId="567962577">
    <w:abstractNumId w:val="8"/>
  </w:num>
  <w:num w:numId="3" w16cid:durableId="1472601670">
    <w:abstractNumId w:val="16"/>
  </w:num>
  <w:num w:numId="4" w16cid:durableId="462508309">
    <w:abstractNumId w:val="24"/>
  </w:num>
  <w:num w:numId="5" w16cid:durableId="377708361">
    <w:abstractNumId w:val="28"/>
  </w:num>
  <w:num w:numId="6" w16cid:durableId="1094012730">
    <w:abstractNumId w:val="26"/>
  </w:num>
  <w:num w:numId="7" w16cid:durableId="1926762392">
    <w:abstractNumId w:val="22"/>
  </w:num>
  <w:num w:numId="8" w16cid:durableId="165366774">
    <w:abstractNumId w:val="23"/>
  </w:num>
  <w:num w:numId="9" w16cid:durableId="1735933591">
    <w:abstractNumId w:val="34"/>
  </w:num>
  <w:num w:numId="10" w16cid:durableId="1806853265">
    <w:abstractNumId w:val="0"/>
  </w:num>
  <w:num w:numId="11" w16cid:durableId="2069765960">
    <w:abstractNumId w:val="10"/>
  </w:num>
  <w:num w:numId="12" w16cid:durableId="281887745">
    <w:abstractNumId w:val="30"/>
  </w:num>
  <w:num w:numId="13" w16cid:durableId="254674586">
    <w:abstractNumId w:val="20"/>
  </w:num>
  <w:num w:numId="14" w16cid:durableId="1219243594">
    <w:abstractNumId w:val="21"/>
  </w:num>
  <w:num w:numId="15" w16cid:durableId="341125295">
    <w:abstractNumId w:val="6"/>
  </w:num>
  <w:num w:numId="16" w16cid:durableId="1022169772">
    <w:abstractNumId w:val="7"/>
  </w:num>
  <w:num w:numId="17" w16cid:durableId="1807894383">
    <w:abstractNumId w:val="3"/>
  </w:num>
  <w:num w:numId="18" w16cid:durableId="1394087699">
    <w:abstractNumId w:val="27"/>
  </w:num>
  <w:num w:numId="19" w16cid:durableId="875194832">
    <w:abstractNumId w:val="17"/>
  </w:num>
  <w:num w:numId="20" w16cid:durableId="1562403733">
    <w:abstractNumId w:val="15"/>
  </w:num>
  <w:num w:numId="21" w16cid:durableId="2023044281">
    <w:abstractNumId w:val="2"/>
  </w:num>
  <w:num w:numId="22" w16cid:durableId="1958486883">
    <w:abstractNumId w:val="5"/>
  </w:num>
  <w:num w:numId="23" w16cid:durableId="780996665">
    <w:abstractNumId w:val="11"/>
  </w:num>
  <w:num w:numId="24" w16cid:durableId="1108769756">
    <w:abstractNumId w:val="14"/>
  </w:num>
  <w:num w:numId="25" w16cid:durableId="600989303">
    <w:abstractNumId w:val="18"/>
  </w:num>
  <w:num w:numId="26" w16cid:durableId="141967174">
    <w:abstractNumId w:val="9"/>
  </w:num>
  <w:num w:numId="27" w16cid:durableId="877161933">
    <w:abstractNumId w:val="29"/>
  </w:num>
  <w:num w:numId="28" w16cid:durableId="762730090">
    <w:abstractNumId w:val="12"/>
  </w:num>
  <w:num w:numId="29" w16cid:durableId="1274703732">
    <w:abstractNumId w:val="32"/>
  </w:num>
  <w:num w:numId="30" w16cid:durableId="6174569">
    <w:abstractNumId w:val="19"/>
  </w:num>
  <w:num w:numId="31" w16cid:durableId="1257707955">
    <w:abstractNumId w:val="4"/>
  </w:num>
  <w:num w:numId="32" w16cid:durableId="154223535">
    <w:abstractNumId w:val="25"/>
  </w:num>
  <w:num w:numId="33" w16cid:durableId="1847673649">
    <w:abstractNumId w:val="33"/>
  </w:num>
  <w:num w:numId="34" w16cid:durableId="1488203657">
    <w:abstractNumId w:val="13"/>
  </w:num>
  <w:num w:numId="35" w16cid:durableId="89878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F7"/>
    <w:rsid w:val="00006726"/>
    <w:rsid w:val="0001165B"/>
    <w:rsid w:val="00025221"/>
    <w:rsid w:val="00034E7F"/>
    <w:rsid w:val="000426A6"/>
    <w:rsid w:val="00064516"/>
    <w:rsid w:val="00072D03"/>
    <w:rsid w:val="00074232"/>
    <w:rsid w:val="000753FB"/>
    <w:rsid w:val="0007726D"/>
    <w:rsid w:val="000934B0"/>
    <w:rsid w:val="000B0B70"/>
    <w:rsid w:val="000E2ED2"/>
    <w:rsid w:val="000E53D4"/>
    <w:rsid w:val="00131C08"/>
    <w:rsid w:val="00160AF9"/>
    <w:rsid w:val="00167F44"/>
    <w:rsid w:val="00172EEA"/>
    <w:rsid w:val="00183565"/>
    <w:rsid w:val="001B0E74"/>
    <w:rsid w:val="001B276D"/>
    <w:rsid w:val="001B4826"/>
    <w:rsid w:val="001D25CF"/>
    <w:rsid w:val="001E0E5B"/>
    <w:rsid w:val="00201904"/>
    <w:rsid w:val="002143CC"/>
    <w:rsid w:val="00214F16"/>
    <w:rsid w:val="00237514"/>
    <w:rsid w:val="002477BE"/>
    <w:rsid w:val="00250EDF"/>
    <w:rsid w:val="002679C3"/>
    <w:rsid w:val="00272F50"/>
    <w:rsid w:val="002825EC"/>
    <w:rsid w:val="002C6558"/>
    <w:rsid w:val="002D0042"/>
    <w:rsid w:val="002F591F"/>
    <w:rsid w:val="003125AC"/>
    <w:rsid w:val="00340BDD"/>
    <w:rsid w:val="0034299A"/>
    <w:rsid w:val="003464E1"/>
    <w:rsid w:val="00357B20"/>
    <w:rsid w:val="003624A9"/>
    <w:rsid w:val="00362B9A"/>
    <w:rsid w:val="003751C9"/>
    <w:rsid w:val="003B11B3"/>
    <w:rsid w:val="003D179B"/>
    <w:rsid w:val="003D45D6"/>
    <w:rsid w:val="003E3002"/>
    <w:rsid w:val="00406C35"/>
    <w:rsid w:val="00414C85"/>
    <w:rsid w:val="00417CE1"/>
    <w:rsid w:val="00442AFB"/>
    <w:rsid w:val="004454DD"/>
    <w:rsid w:val="00451AF7"/>
    <w:rsid w:val="00452751"/>
    <w:rsid w:val="004879D7"/>
    <w:rsid w:val="0049045F"/>
    <w:rsid w:val="004B11AF"/>
    <w:rsid w:val="004C3695"/>
    <w:rsid w:val="004E233D"/>
    <w:rsid w:val="005271E6"/>
    <w:rsid w:val="0053706C"/>
    <w:rsid w:val="00571B37"/>
    <w:rsid w:val="00576E37"/>
    <w:rsid w:val="00590A7F"/>
    <w:rsid w:val="00593F58"/>
    <w:rsid w:val="005A4CC1"/>
    <w:rsid w:val="005C011F"/>
    <w:rsid w:val="005C6C4D"/>
    <w:rsid w:val="005C7B2D"/>
    <w:rsid w:val="005F1192"/>
    <w:rsid w:val="005F1705"/>
    <w:rsid w:val="005F6905"/>
    <w:rsid w:val="0062569A"/>
    <w:rsid w:val="00626795"/>
    <w:rsid w:val="0063127F"/>
    <w:rsid w:val="00631CDB"/>
    <w:rsid w:val="00634242"/>
    <w:rsid w:val="00650795"/>
    <w:rsid w:val="006515D5"/>
    <w:rsid w:val="006B59AD"/>
    <w:rsid w:val="006C55AB"/>
    <w:rsid w:val="006D6C3C"/>
    <w:rsid w:val="006E41FB"/>
    <w:rsid w:val="006F7FE4"/>
    <w:rsid w:val="00703D3E"/>
    <w:rsid w:val="00710E2E"/>
    <w:rsid w:val="00732326"/>
    <w:rsid w:val="0073442B"/>
    <w:rsid w:val="00747987"/>
    <w:rsid w:val="007567F1"/>
    <w:rsid w:val="00777CC5"/>
    <w:rsid w:val="00792B2D"/>
    <w:rsid w:val="007B59C0"/>
    <w:rsid w:val="007F4598"/>
    <w:rsid w:val="00801ED0"/>
    <w:rsid w:val="00805C7A"/>
    <w:rsid w:val="008135C7"/>
    <w:rsid w:val="00835B8F"/>
    <w:rsid w:val="00842EC9"/>
    <w:rsid w:val="00854A27"/>
    <w:rsid w:val="00873364"/>
    <w:rsid w:val="008759E2"/>
    <w:rsid w:val="00877D17"/>
    <w:rsid w:val="00886A9E"/>
    <w:rsid w:val="00891B5B"/>
    <w:rsid w:val="0089377B"/>
    <w:rsid w:val="008B3C11"/>
    <w:rsid w:val="008B45C5"/>
    <w:rsid w:val="008B4C0A"/>
    <w:rsid w:val="008C1E40"/>
    <w:rsid w:val="008F4523"/>
    <w:rsid w:val="00902F4A"/>
    <w:rsid w:val="009236E5"/>
    <w:rsid w:val="0093101E"/>
    <w:rsid w:val="00946383"/>
    <w:rsid w:val="00976841"/>
    <w:rsid w:val="0099098D"/>
    <w:rsid w:val="009B4CCF"/>
    <w:rsid w:val="009D0598"/>
    <w:rsid w:val="009D6F1F"/>
    <w:rsid w:val="009F3C13"/>
    <w:rsid w:val="00A50BF5"/>
    <w:rsid w:val="00A51C80"/>
    <w:rsid w:val="00A60597"/>
    <w:rsid w:val="00A664BB"/>
    <w:rsid w:val="00AB5940"/>
    <w:rsid w:val="00AC2414"/>
    <w:rsid w:val="00AC6E4D"/>
    <w:rsid w:val="00AE5D92"/>
    <w:rsid w:val="00B140B5"/>
    <w:rsid w:val="00B1739F"/>
    <w:rsid w:val="00B227A0"/>
    <w:rsid w:val="00B31AB7"/>
    <w:rsid w:val="00B323DF"/>
    <w:rsid w:val="00B4445B"/>
    <w:rsid w:val="00B4619D"/>
    <w:rsid w:val="00B47DCA"/>
    <w:rsid w:val="00B51333"/>
    <w:rsid w:val="00B71EE0"/>
    <w:rsid w:val="00B756A0"/>
    <w:rsid w:val="00B852B1"/>
    <w:rsid w:val="00B858AA"/>
    <w:rsid w:val="00B967ED"/>
    <w:rsid w:val="00BA6FDD"/>
    <w:rsid w:val="00BB47D6"/>
    <w:rsid w:val="00BC1EF0"/>
    <w:rsid w:val="00BC340C"/>
    <w:rsid w:val="00BD27B7"/>
    <w:rsid w:val="00BD4449"/>
    <w:rsid w:val="00C010AA"/>
    <w:rsid w:val="00C164BF"/>
    <w:rsid w:val="00C55583"/>
    <w:rsid w:val="00C65FF7"/>
    <w:rsid w:val="00CA0F00"/>
    <w:rsid w:val="00CA22A9"/>
    <w:rsid w:val="00CB76B4"/>
    <w:rsid w:val="00CD1C29"/>
    <w:rsid w:val="00CE47CB"/>
    <w:rsid w:val="00D01F3E"/>
    <w:rsid w:val="00D02339"/>
    <w:rsid w:val="00D02D7C"/>
    <w:rsid w:val="00D5728C"/>
    <w:rsid w:val="00D62FDC"/>
    <w:rsid w:val="00D707C9"/>
    <w:rsid w:val="00D84ACA"/>
    <w:rsid w:val="00D87A7A"/>
    <w:rsid w:val="00DA1208"/>
    <w:rsid w:val="00DA3543"/>
    <w:rsid w:val="00DC03F7"/>
    <w:rsid w:val="00DC4467"/>
    <w:rsid w:val="00DC6FEB"/>
    <w:rsid w:val="00DF0949"/>
    <w:rsid w:val="00E01F0C"/>
    <w:rsid w:val="00E05BB2"/>
    <w:rsid w:val="00E46050"/>
    <w:rsid w:val="00E52BCF"/>
    <w:rsid w:val="00E575C2"/>
    <w:rsid w:val="00E84A5C"/>
    <w:rsid w:val="00EB389D"/>
    <w:rsid w:val="00EC37BC"/>
    <w:rsid w:val="00EF3F26"/>
    <w:rsid w:val="00F12B3A"/>
    <w:rsid w:val="00F40E0D"/>
    <w:rsid w:val="00F51289"/>
    <w:rsid w:val="00F52975"/>
    <w:rsid w:val="00F65DEE"/>
    <w:rsid w:val="00FA2D33"/>
    <w:rsid w:val="00FD0799"/>
    <w:rsid w:val="00FD1B9D"/>
    <w:rsid w:val="00FD3780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6B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5221"/>
    <w:rPr>
      <w:rFonts w:ascii="Times New Roman" w:hAnsi="Times New Roman" w:cs="Times New Roman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C03F7"/>
    <w:pPr>
      <w:spacing w:before="100" w:beforeAutospacing="1" w:after="100" w:afterAutospacing="1"/>
    </w:pPr>
  </w:style>
  <w:style w:type="character" w:customStyle="1" w:styleId="fn">
    <w:name w:val="fn"/>
    <w:basedOn w:val="Bekezdsalapbettpusa"/>
    <w:rsid w:val="00442AFB"/>
  </w:style>
  <w:style w:type="character" w:customStyle="1" w:styleId="taxid">
    <w:name w:val="taxid"/>
    <w:basedOn w:val="Bekezdsalapbettpusa"/>
    <w:rsid w:val="00442AFB"/>
  </w:style>
  <w:style w:type="character" w:styleId="Hiperhivatkozs">
    <w:name w:val="Hyperlink"/>
    <w:basedOn w:val="Bekezdsalapbettpusa"/>
    <w:uiPriority w:val="99"/>
    <w:unhideWhenUsed/>
    <w:rsid w:val="0034299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52975"/>
    <w:pPr>
      <w:ind w:left="720"/>
      <w:contextualSpacing/>
    </w:pPr>
    <w:rPr>
      <w:rFonts w:asciiTheme="minorHAnsi" w:hAnsiTheme="minorHAnsi" w:cstheme="minorBidi"/>
      <w:lang w:val="hu-HU" w:eastAsia="en-US"/>
    </w:rPr>
  </w:style>
  <w:style w:type="paragraph" w:styleId="Nincstrkz">
    <w:name w:val="No Spacing"/>
    <w:uiPriority w:val="1"/>
    <w:qFormat/>
    <w:rsid w:val="00F52975"/>
    <w:rPr>
      <w:lang w:val="hu-HU"/>
    </w:rPr>
  </w:style>
  <w:style w:type="character" w:customStyle="1" w:styleId="apple-converted-space">
    <w:name w:val="apple-converted-space"/>
    <w:basedOn w:val="Bekezdsalapbettpusa"/>
    <w:rsid w:val="00167F44"/>
  </w:style>
  <w:style w:type="paragraph" w:styleId="lfej">
    <w:name w:val="header"/>
    <w:basedOn w:val="Norml"/>
    <w:link w:val="lfejChar"/>
    <w:uiPriority w:val="99"/>
    <w:unhideWhenUsed/>
    <w:rsid w:val="002C6558"/>
    <w:pPr>
      <w:tabs>
        <w:tab w:val="center" w:pos="4536"/>
        <w:tab w:val="right" w:pos="9072"/>
      </w:tabs>
    </w:pPr>
    <w:rPr>
      <w:rFonts w:asciiTheme="minorHAnsi" w:hAnsiTheme="minorHAnsi" w:cstheme="minorBidi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2C65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C6558"/>
    <w:pPr>
      <w:tabs>
        <w:tab w:val="center" w:pos="4536"/>
        <w:tab w:val="right" w:pos="9072"/>
      </w:tabs>
    </w:pPr>
    <w:rPr>
      <w:rFonts w:asciiTheme="minorHAnsi" w:hAnsiTheme="minorHAnsi" w:cstheme="minorBidi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2C6558"/>
    <w:rPr>
      <w:lang w:val="hu-HU"/>
    </w:rPr>
  </w:style>
  <w:style w:type="paragraph" w:customStyle="1" w:styleId="font8">
    <w:name w:val="font_8"/>
    <w:basedOn w:val="Norml"/>
    <w:rsid w:val="00B227A0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rsid w:val="00B47DC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86A9E"/>
    <w:rPr>
      <w:rFonts w:ascii="Times New Roman" w:hAnsi="Times New Roman" w:cs="Times New Roman"/>
      <w:lang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AC24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C241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C2414"/>
    <w:rPr>
      <w:rFonts w:ascii="Times New Roman" w:hAnsi="Times New Roman" w:cs="Times New Roman"/>
      <w:sz w:val="20"/>
      <w:szCs w:val="20"/>
      <w:lang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24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2414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Oldalszm">
    <w:name w:val="page number"/>
    <w:basedOn w:val="Bekezdsalapbettpusa"/>
    <w:uiPriority w:val="99"/>
    <w:semiHidden/>
    <w:unhideWhenUsed/>
    <w:rsid w:val="0065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4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5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8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5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0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4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5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8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9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9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5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2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2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5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0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6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5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5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3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6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8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6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1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5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5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9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8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9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1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6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7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0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1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presso.hu" TargetMode="External"/><Relationship Id="rId13" Type="http://schemas.openxmlformats.org/officeDocument/2006/relationships/hyperlink" Target="mailto:privacy@intui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sspresso.hu/adatkezelesi-tajekoztato" TargetMode="External"/><Relationship Id="rId12" Type="http://schemas.openxmlformats.org/officeDocument/2006/relationships/hyperlink" Target="mailto:info@szamlazz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szmlzz-qtac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boss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presso.hu/" TargetMode="Externa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1988</Words>
  <Characters>13720</Characters>
  <Application>Microsoft Office Word</Application>
  <DocSecurity>0</DocSecurity>
  <Lines>114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2025-02-04T14:29:00Z</dcterms:created>
  <dcterms:modified xsi:type="dcterms:W3CDTF">2025-02-04T14:29:00Z</dcterms:modified>
</cp:coreProperties>
</file>