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4" w:rsidRPr="00A266F4" w:rsidRDefault="00A266F4" w:rsidP="007D5250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</w:pPr>
      <w:r w:rsidRPr="00A266F4">
        <w:rPr>
          <w:rFonts w:asciiTheme="majorHAnsi" w:hAnsiTheme="majorHAnsi"/>
          <w:b/>
          <w:bCs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0E2B9FD5" wp14:editId="3A9F5D36">
            <wp:extent cx="5760720" cy="24898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gh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A266F4">
        <w:rPr>
          <w:rFonts w:asciiTheme="majorHAnsi" w:hAnsiTheme="majorHAnsi"/>
          <w:b/>
          <w:bCs/>
          <w:color w:val="333333"/>
          <w:sz w:val="40"/>
          <w:szCs w:val="40"/>
          <w:shd w:val="clear" w:color="auto" w:fill="FFFFFF"/>
        </w:rPr>
        <w:t>„Lenyűgöző Shanghai” – fotókiállítás és panoráma installáció az Akváriumban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 xml:space="preserve">2017. júniusban a Shanghai Önkormányzat Tájékoztatási Irodája elhozza a </w:t>
      </w: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Global City </w:t>
      </w: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elnevezésű kampányát Magyarországra, Budapestre. A “</w:t>
      </w: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The Amazing Shanghai</w:t>
      </w: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 xml:space="preserve">” (Lenyűgöző Shanghai) címet viselő 2017-es </w:t>
      </w: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City Campaign </w:t>
      </w: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 xml:space="preserve">különböző rangos eseményeket vonultat fel, melyek között szerepel egy tematikus fotókiállítás valamint a </w:t>
      </w: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The Shanghai 360°</w:t>
      </w: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 xml:space="preserve"> elnevezésű panoráma installáció is. A két kiállítást az Akvárium Klubban, illetve az Erzsébet téren rendezik, s a kiállítások 5 napon keresztül, június 26-tól június 30-ig láthatók.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A “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The Amazing Shanghai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” kiállítás célja </w:t>
      </w:r>
      <w:r w:rsidRPr="00A266F4">
        <w:rPr>
          <w:rFonts w:asciiTheme="majorHAnsi" w:hAnsiTheme="majorHAnsi"/>
          <w:color w:val="333333"/>
          <w:sz w:val="22"/>
          <w:szCs w:val="22"/>
        </w:rPr>
        <w:t>Shanghai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új és modern jövőképének bemutatása, a város kulturális szerepének erősítése és az érzelmi identitásának megismertetése a világ népeivel. A Budapesten rendezendő események célja a két város, Shanghai és Budapest kapcsolatainak erősítése, Shanghai kultúrájának bemutatása a magyaroknak, a Kína és az EU közötti magas szintű párbeszéd elősegítése, valamint kulturális és művészeti együttműködések elősegítése Kína és a  “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Belt and Road Initiative”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(Övezet és Útvonal) elnevezésű kezdeményezés által területileg érintett országok között.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Fotókiállítás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Az “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Amazing Shanghai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” (Lenyűgöző Shanghai) című fotókiállítás 80 képet mutat be, lélegzetelállító </w:t>
      </w:r>
      <w:r w:rsidRPr="00A266F4">
        <w:rPr>
          <w:rFonts w:asciiTheme="majorHAnsi" w:hAnsiTheme="majorHAnsi"/>
          <w:color w:val="333333"/>
          <w:sz w:val="22"/>
          <w:szCs w:val="22"/>
        </w:rPr>
        <w:t>Shanghai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 utazásra invitálva a látogatókat. A fotográfus művészi látásmódján keresztül betekintést kapunk Shanghai városának szépségeibe, a város fejlődésébe, kultúrájába és műemlékeibe – a kiállítás egyszerre mutatja be a nagyvárost valamint annak kulturális vetületét és szellemiségét. 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Magyarország fontos partnere Kína 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 xml:space="preserve">Belt and Road Initiative 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elnevezésű kezdeményezésnek, régóta fennálló és mély barátságot ápol Kínával, valamint maga Shanghai és Magyarország között is különleges kapcsolat van, ami a XX. Század első felére nyúlik vissza. Hudec László, a magyar építész tervezett jó párat Shanghai legjelentősebb épületei közül, mint például a Park Hotelt, a Grand Theater (Nagyszínház), a Wukang Mansion, és az (eredeti) Shanghai 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 xml:space="preserve">Beer Factory 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 xml:space="preserve">(Sörgyár) épületeit, valamint számos egyéb mesterművet. Ezeket az épületeket megóvták, kiváló állapotban vannak és Shanghai kulturális örökségének fontos részét képezik. A fotókiállítás </w:t>
      </w: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lastRenderedPageBreak/>
        <w:t>látogatói betekintést kaphatnak a történelmi helyszínekbe és a Magyarország és Shanghai között fennálló szoros barátságba.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color w:val="333333"/>
          <w:sz w:val="22"/>
          <w:szCs w:val="22"/>
          <w:shd w:val="clear" w:color="auto" w:fill="FFFFFF"/>
        </w:rPr>
        <w:t>Shanghai 360°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A Shanghai 360° installáció egy kör alakzatú, falmagasságú kép, ami a Shanghai panorámát mutatja be. A kreatív, panoráma rotunda teljességgel új dimenzióban mutatja a megavárost a fotográfia eszközeivel: a néző valósággal elmerül a képben és úgy érzi magát, mintha Shanghai-ban lenne.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A rotunda 5 méter magas, körmérete pedig 30 méter. A belső panoráma felvételt HG Esch, a német fotográfus művész készítette és komponálta, Jin Mao Tower tetejéről, 420,5 méteres magasságból megörökítve Shanghai bámulatos látképét. A rotunda belsejében a néző úgy érzi magát, mintha a Lujiazui felett lebegne az égen és onnan tekintene le a Huangpu folyó két partja által kínált panorámára.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color w:val="333333"/>
          <w:sz w:val="22"/>
          <w:szCs w:val="22"/>
          <w:shd w:val="clear" w:color="auto" w:fill="FFFFFF"/>
        </w:rPr>
        <w:t> 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Tanácsadó</w:t>
      </w:r>
    </w:p>
    <w:p w:rsidR="007D5250" w:rsidRPr="00A266F4" w:rsidRDefault="00A266F4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hyperlink r:id="rId6" w:history="1">
        <w:r w:rsidR="007D5250" w:rsidRPr="00A266F4">
          <w:rPr>
            <w:rStyle w:val="Hiperhivatkozs"/>
            <w:rFonts w:asciiTheme="majorHAnsi" w:hAnsiTheme="majorHAnsi"/>
            <w:i/>
            <w:iCs/>
            <w:color w:val="333333"/>
            <w:sz w:val="22"/>
            <w:szCs w:val="22"/>
            <w:u w:val="none"/>
            <w:shd w:val="clear" w:color="auto" w:fill="FFFFFF"/>
          </w:rPr>
          <w:t>A</w:t>
        </w:r>
      </w:hyperlink>
      <w:r w:rsidR="007D5250" w:rsidRPr="00A266F4">
        <w:rPr>
          <w:rFonts w:asciiTheme="majorHAnsi" w:hAnsiTheme="majorHAnsi"/>
          <w:i/>
          <w:iCs/>
          <w:sz w:val="22"/>
          <w:szCs w:val="22"/>
        </w:rPr>
        <w:t xml:space="preserve"> Kínai Népköztársaság Nagykövetsége Magyarországon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 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Házigazdák 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 xml:space="preserve">Shanghai Önkormányzat Tájékoztatási Irodája 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Shanghai Nemzetközi Kulturális Társaság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Európa-Kína "One Belt One Road" Kulturális és Idegenforgalmi Fejlesztési Bizottság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A Kínai Művészeti Fesztiválok Bizottsága az EU-ban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 </w:t>
      </w:r>
      <w:bookmarkStart w:id="0" w:name="_GoBack"/>
      <w:bookmarkEnd w:id="0"/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Szervezők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Atlas International Culture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Shanghai Tower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Shanghai City Animation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sz w:val="22"/>
          <w:szCs w:val="22"/>
        </w:rPr>
        <w:t> 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2E74B5"/>
          <w:sz w:val="22"/>
          <w:szCs w:val="22"/>
          <w:shd w:val="clear" w:color="auto" w:fill="FFFFFF"/>
        </w:rPr>
        <w:t>A házigazdák bemutatása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Shanghai Önkormányzat Tájékoztatási Irodája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 xml:space="preserve">A Shanghai Önkormányzat Tájékoztatási Irodája a Shanghai Önkormányzat híradásokért és közleményekért, média szolgáltatásokért és nemzetközi kommunikációért felelős osztálya. Az iroda </w:t>
      </w: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lastRenderedPageBreak/>
        <w:t>feladata Shanghai bemutatása tárgyilagos és vonzó módon, különböző szolgáltatásokat kínálva a hazai és nemzetközi médiának, valamint nemzetközi promóciós események szervezése.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Shanghai Nemzetközi Kulturális Társaság: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A Shanghai Nemzetközi Kulturális Társaságot (SICA) 1986-ban alapították önkormányzati szintű népi szervezetként, melynek feladata a civil nemzetközi kulturális csereprogramok szervezése. Célja a kölcsönös megértés és baráti együttműködés létrehozása Shanghai és a nagyvilág között. Feladata továbbá Shanghai gazdasági növekedésének, tudományos fejlődésének, kulturális tevékenységének valamint nemzetközi együttműködéseinek fokozása és élénkítése.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Európa-Kína "One Belt One Road" Kulturális és Idegenforgalmi Fejlesztési Bizottság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 Az Európa-Kína "One Belt One Road" Kulturális és Idegenforgalmi Fejlesztési Bizottságot európai tisztségviselők alapították a felsőszintű kínai és európai partnerek közötti együttműködés élénkítése céljából az idegenforgalom, kultúra, diplomácia, üzleti tevékenység és politika területén. Új dimenziót nyit az EU és Kína közötti együttműködésben, valamint a "One Belt One Road" kezdeményezésen belül a kultúrában és idegenforgalomban rejlő lehetőségekre összpontosít.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b/>
          <w:bCs/>
          <w:i/>
          <w:iCs/>
          <w:color w:val="333333"/>
          <w:sz w:val="22"/>
          <w:szCs w:val="22"/>
          <w:shd w:val="clear" w:color="auto" w:fill="FFFFFF"/>
        </w:rPr>
        <w:t>Kínai Művészeti Fesztiválok Bizottsága az EU-ban</w:t>
      </w:r>
    </w:p>
    <w:p w:rsidR="007D5250" w:rsidRPr="00A266F4" w:rsidRDefault="007D5250" w:rsidP="007D5250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266F4">
        <w:rPr>
          <w:rFonts w:asciiTheme="majorHAnsi" w:hAnsiTheme="majorHAnsi"/>
          <w:i/>
          <w:iCs/>
          <w:color w:val="333333"/>
          <w:sz w:val="22"/>
          <w:szCs w:val="22"/>
          <w:shd w:val="clear" w:color="auto" w:fill="FFFFFF"/>
        </w:rPr>
        <w:t>A Kínai Művészeti Fesztiválok Bizottsága az EU-ban egy évente induló kezdeményezés, mely az EU-Kína kulturális eseményekkel és művészeti projektekkel foglalkozik az Európai Unió tagállamaiban. Célja a kétoldalú együttműködések elősegítése, kapcsolatok létrehozása a művészetek területén tevékenykedő kínai és európai partnerek között.</w:t>
      </w:r>
    </w:p>
    <w:p w:rsidR="00A11DC8" w:rsidRPr="00A266F4" w:rsidRDefault="00A266F4">
      <w:pPr>
        <w:rPr>
          <w:rFonts w:asciiTheme="majorHAnsi" w:hAnsiTheme="majorHAnsi"/>
        </w:rPr>
      </w:pPr>
      <w:r w:rsidRPr="00A266F4">
        <w:rPr>
          <w:rFonts w:asciiTheme="majorHAnsi" w:hAnsiTheme="majorHAnsi"/>
        </w:rPr>
        <w:t>2017. június 20.</w:t>
      </w:r>
    </w:p>
    <w:sectPr w:rsidR="00A11DC8" w:rsidRPr="00A2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0"/>
    <w:rsid w:val="007D5250"/>
    <w:rsid w:val="00A266F4"/>
    <w:rsid w:val="00A521ED"/>
    <w:rsid w:val="00B644E1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25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525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6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6F4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25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525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6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6F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t&amp;rct=j&amp;q=&amp;esrc=s&amp;source=web&amp;cd=1&amp;ved=0ahUKEwja3rvNvJPUAhVItxQKHZ5BDU8QFggoMAA&amp;url=http%3A%2F%2Fwww.chinaembassy.hu%2F&amp;usg=AFQjCNGRuJgvmyMf-n3rUw8oA_uWycqQVw&amp;sig2=bSSe5RURnmXdmVL5dnA0q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SAJTOD</dc:creator>
  <cp:lastModifiedBy>MARTONORSI</cp:lastModifiedBy>
  <cp:revision>2</cp:revision>
  <dcterms:created xsi:type="dcterms:W3CDTF">2017-06-14T11:36:00Z</dcterms:created>
  <dcterms:modified xsi:type="dcterms:W3CDTF">2017-06-20T13:33:00Z</dcterms:modified>
</cp:coreProperties>
</file>