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47" w:rsidRDefault="003F6B62">
      <w:r>
        <w:rPr>
          <w:noProof/>
        </w:rPr>
        <w:drawing>
          <wp:inline distT="0" distB="0" distL="0" distR="0">
            <wp:extent cx="6645910" cy="3738245"/>
            <wp:effectExtent l="19050" t="0" r="2540" b="0"/>
            <wp:docPr id="2" name="Kép 1" descr="Astoria CoolTúra_Szávai Viktória_Adorjáni Bálint_június 1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oria CoolTúra_Szávai Viktória_Adorjáni Bálint_június 15_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B62" w:rsidRDefault="003F6B62" w:rsidP="003F6B62">
      <w:pPr>
        <w:pStyle w:val="NormlWeb"/>
        <w:shd w:val="clear" w:color="auto" w:fill="FFFFFF"/>
        <w:spacing w:before="0" w:beforeAutospacing="0" w:after="0" w:afterAutospacing="0" w:line="270" w:lineRule="atLeast"/>
        <w:rPr>
          <w:rFonts w:ascii="Helvetica" w:hAnsi="Helvetica"/>
          <w:color w:val="1A171B"/>
          <w:sz w:val="21"/>
          <w:szCs w:val="21"/>
        </w:rPr>
      </w:pPr>
    </w:p>
    <w:p w:rsidR="00707A02" w:rsidRDefault="00707A02" w:rsidP="00707A02">
      <w:pPr>
        <w:pStyle w:val="Cmsor3"/>
        <w:spacing w:before="0" w:beforeAutospacing="0" w:after="0" w:afterAutospacing="0" w:line="420" w:lineRule="atLeast"/>
      </w:pPr>
      <w:r>
        <w:rPr>
          <w:rFonts w:asciiTheme="minorHAnsi" w:hAnsiTheme="minorHAnsi" w:cs="Arial"/>
          <w:bCs w:val="0"/>
          <w:color w:val="1A171B"/>
          <w:sz w:val="22"/>
          <w:szCs w:val="22"/>
        </w:rPr>
        <w:t xml:space="preserve">Astoria </w:t>
      </w:r>
      <w:proofErr w:type="spellStart"/>
      <w:r>
        <w:rPr>
          <w:rFonts w:asciiTheme="minorHAnsi" w:hAnsiTheme="minorHAnsi" w:cs="Arial"/>
          <w:bCs w:val="0"/>
          <w:color w:val="1A171B"/>
          <w:sz w:val="22"/>
          <w:szCs w:val="22"/>
        </w:rPr>
        <w:t>CoolTúra</w:t>
      </w:r>
      <w:proofErr w:type="spellEnd"/>
      <w:r>
        <w:rPr>
          <w:rFonts w:asciiTheme="minorHAnsi" w:hAnsiTheme="minorHAnsi" w:cs="Arial"/>
          <w:bCs w:val="0"/>
          <w:color w:val="1A171B"/>
          <w:sz w:val="22"/>
          <w:szCs w:val="22"/>
        </w:rPr>
        <w:t>:</w:t>
      </w:r>
    </w:p>
    <w:p w:rsidR="00707A02" w:rsidRDefault="00707A02" w:rsidP="00707A02">
      <w:pPr>
        <w:pStyle w:val="Cmsor3"/>
        <w:spacing w:before="0" w:beforeAutospacing="0" w:after="0" w:afterAutospacing="0" w:line="420" w:lineRule="atLeast"/>
      </w:pPr>
      <w:r>
        <w:rPr>
          <w:rFonts w:asciiTheme="minorHAnsi" w:hAnsiTheme="minorHAnsi" w:cs="Arial"/>
          <w:bCs w:val="0"/>
          <w:color w:val="1A171B"/>
          <w:sz w:val="32"/>
          <w:szCs w:val="32"/>
        </w:rPr>
        <w:t>Zenés „</w:t>
      </w:r>
      <w:proofErr w:type="spellStart"/>
      <w:r>
        <w:rPr>
          <w:rFonts w:asciiTheme="minorHAnsi" w:hAnsiTheme="minorHAnsi" w:cs="Arial"/>
          <w:bCs w:val="0"/>
          <w:color w:val="1A171B"/>
          <w:sz w:val="32"/>
          <w:szCs w:val="32"/>
        </w:rPr>
        <w:t>seveledsenélküled</w:t>
      </w:r>
      <w:proofErr w:type="spellEnd"/>
      <w:r>
        <w:rPr>
          <w:rFonts w:asciiTheme="minorHAnsi" w:hAnsiTheme="minorHAnsi" w:cs="Arial"/>
          <w:bCs w:val="0"/>
          <w:color w:val="1A171B"/>
          <w:sz w:val="32"/>
          <w:szCs w:val="32"/>
        </w:rPr>
        <w:t>”,</w:t>
      </w:r>
      <w:r>
        <w:rPr>
          <w:rStyle w:val="apple-converted-space"/>
          <w:rFonts w:asciiTheme="minorHAnsi" w:hAnsiTheme="minorHAnsi" w:cs="Arial"/>
          <w:bCs w:val="0"/>
          <w:color w:val="1A171B"/>
          <w:sz w:val="32"/>
          <w:szCs w:val="32"/>
        </w:rPr>
        <w:t> </w:t>
      </w:r>
      <w:r>
        <w:rPr>
          <w:rFonts w:asciiTheme="minorHAnsi" w:hAnsiTheme="minorHAnsi"/>
          <w:color w:val="1A171B"/>
          <w:sz w:val="32"/>
          <w:szCs w:val="32"/>
        </w:rPr>
        <w:t>Déryné kedvenc malacságaival</w:t>
      </w:r>
    </w:p>
    <w:p w:rsidR="00707A02" w:rsidRDefault="00707A02" w:rsidP="00707A02">
      <w:pPr>
        <w:spacing w:before="100" w:beforeAutospacing="1" w:after="100" w:afterAutospacing="1" w:line="270" w:lineRule="atLeast"/>
        <w:rPr>
          <w:rFonts w:eastAsiaTheme="minorHAnsi"/>
        </w:rPr>
      </w:pPr>
      <w:proofErr w:type="gramStart"/>
      <w:r>
        <w:rPr>
          <w:b/>
          <w:bCs/>
          <w:color w:val="1A171B"/>
          <w:sz w:val="22"/>
          <w:szCs w:val="22"/>
          <w:shd w:val="clear" w:color="auto" w:fill="FFFFFF"/>
        </w:rPr>
        <w:t xml:space="preserve">Egyebek mellett Ábrahám Pál, </w:t>
      </w:r>
      <w:proofErr w:type="spellStart"/>
      <w:r>
        <w:rPr>
          <w:b/>
          <w:bCs/>
          <w:color w:val="1A171B"/>
          <w:sz w:val="22"/>
          <w:szCs w:val="22"/>
          <w:shd w:val="clear" w:color="auto" w:fill="FFFFFF"/>
        </w:rPr>
        <w:t>Eisemann</w:t>
      </w:r>
      <w:proofErr w:type="spellEnd"/>
      <w:r>
        <w:rPr>
          <w:b/>
          <w:bCs/>
          <w:color w:val="1A171B"/>
          <w:sz w:val="22"/>
          <w:szCs w:val="22"/>
          <w:shd w:val="clear" w:color="auto" w:fill="FFFFFF"/>
        </w:rPr>
        <w:t xml:space="preserve"> Mihály, Fényes Szabolcs, </w:t>
      </w:r>
      <w:proofErr w:type="spellStart"/>
      <w:r>
        <w:rPr>
          <w:b/>
          <w:bCs/>
          <w:color w:val="1A171B"/>
          <w:sz w:val="22"/>
          <w:szCs w:val="22"/>
          <w:shd w:val="clear" w:color="auto" w:fill="FFFFFF"/>
        </w:rPr>
        <w:t>Seress</w:t>
      </w:r>
      <w:proofErr w:type="spellEnd"/>
      <w:r>
        <w:rPr>
          <w:b/>
          <w:bCs/>
          <w:color w:val="1A171B"/>
          <w:sz w:val="22"/>
          <w:szCs w:val="22"/>
          <w:shd w:val="clear" w:color="auto" w:fill="FFFFFF"/>
        </w:rPr>
        <w:t xml:space="preserve"> Rezső dallamok és sok más mellett </w:t>
      </w:r>
      <w:proofErr w:type="spellStart"/>
      <w:r>
        <w:rPr>
          <w:b/>
          <w:bCs/>
          <w:color w:val="1A171B"/>
          <w:sz w:val="22"/>
          <w:szCs w:val="22"/>
          <w:shd w:val="clear" w:color="auto" w:fill="FFFFFF"/>
        </w:rPr>
        <w:t>Békeffy</w:t>
      </w:r>
      <w:proofErr w:type="spellEnd"/>
      <w:r>
        <w:rPr>
          <w:b/>
          <w:bCs/>
          <w:color w:val="1A171B"/>
          <w:sz w:val="22"/>
          <w:szCs w:val="22"/>
          <w:shd w:val="clear" w:color="auto" w:fill="FFFFFF"/>
        </w:rPr>
        <w:t xml:space="preserve"> István, </w:t>
      </w:r>
      <w:proofErr w:type="spellStart"/>
      <w:r>
        <w:rPr>
          <w:b/>
          <w:bCs/>
          <w:color w:val="1A171B"/>
          <w:sz w:val="22"/>
          <w:szCs w:val="22"/>
          <w:shd w:val="clear" w:color="auto" w:fill="FFFFFF"/>
        </w:rPr>
        <w:t>G.Dénes</w:t>
      </w:r>
      <w:proofErr w:type="spellEnd"/>
      <w:r>
        <w:rPr>
          <w:b/>
          <w:bCs/>
          <w:color w:val="1A171B"/>
          <w:sz w:val="22"/>
          <w:szCs w:val="22"/>
          <w:shd w:val="clear" w:color="auto" w:fill="FFFFFF"/>
        </w:rPr>
        <w:t xml:space="preserve"> György, </w:t>
      </w:r>
      <w:proofErr w:type="spellStart"/>
      <w:r>
        <w:rPr>
          <w:b/>
          <w:bCs/>
          <w:color w:val="1A171B"/>
          <w:sz w:val="22"/>
          <w:szCs w:val="22"/>
          <w:shd w:val="clear" w:color="auto" w:fill="FFFFFF"/>
        </w:rPr>
        <w:t>Kellér</w:t>
      </w:r>
      <w:proofErr w:type="spellEnd"/>
      <w:r>
        <w:rPr>
          <w:b/>
          <w:bCs/>
          <w:color w:val="1A171B"/>
          <w:sz w:val="22"/>
          <w:szCs w:val="22"/>
          <w:shd w:val="clear" w:color="auto" w:fill="FFFFFF"/>
        </w:rPr>
        <w:t xml:space="preserve"> Dezső és </w:t>
      </w:r>
      <w:proofErr w:type="spellStart"/>
      <w:r>
        <w:rPr>
          <w:b/>
          <w:bCs/>
          <w:color w:val="1A171B"/>
          <w:sz w:val="22"/>
          <w:szCs w:val="22"/>
          <w:shd w:val="clear" w:color="auto" w:fill="FFFFFF"/>
        </w:rPr>
        <w:t>Nóti</w:t>
      </w:r>
      <w:proofErr w:type="spellEnd"/>
      <w:r>
        <w:rPr>
          <w:b/>
          <w:bCs/>
          <w:color w:val="1A171B"/>
          <w:sz w:val="22"/>
          <w:szCs w:val="22"/>
          <w:shd w:val="clear" w:color="auto" w:fill="FFFFFF"/>
        </w:rPr>
        <w:t xml:space="preserve"> Károly szövegek kerülnek terítékre az Astoria </w:t>
      </w:r>
      <w:proofErr w:type="spellStart"/>
      <w:r>
        <w:rPr>
          <w:b/>
          <w:bCs/>
          <w:color w:val="1A171B"/>
          <w:sz w:val="22"/>
          <w:szCs w:val="22"/>
          <w:shd w:val="clear" w:color="auto" w:fill="FFFFFF"/>
        </w:rPr>
        <w:t>CoolTúra</w:t>
      </w:r>
      <w:proofErr w:type="spellEnd"/>
      <w:r>
        <w:rPr>
          <w:b/>
          <w:bCs/>
          <w:color w:val="1A171B"/>
          <w:sz w:val="22"/>
          <w:szCs w:val="22"/>
          <w:shd w:val="clear" w:color="auto" w:fill="FFFFFF"/>
        </w:rPr>
        <w:t xml:space="preserve"> sorozat következő rendezvényén, Mindez június 15-én , a mesés </w:t>
      </w:r>
      <w:r>
        <w:rPr>
          <w:b/>
          <w:bCs/>
          <w:color w:val="000000"/>
          <w:sz w:val="22"/>
          <w:szCs w:val="22"/>
          <w:shd w:val="clear" w:color="auto" w:fill="FFFFFF"/>
        </w:rPr>
        <w:t>Danubius Hotel Astoria</w:t>
      </w:r>
      <w:r>
        <w:rPr>
          <w:b/>
          <w:bCs/>
          <w:color w:val="1A171B"/>
          <w:sz w:val="22"/>
          <w:szCs w:val="22"/>
          <w:shd w:val="clear" w:color="auto" w:fill="FFFFFF"/>
        </w:rPr>
        <w:t xml:space="preserve"> éttermében, ami ezúttal egy múltszázad eleji </w:t>
      </w:r>
      <w:proofErr w:type="spellStart"/>
      <w:r>
        <w:rPr>
          <w:b/>
          <w:bCs/>
          <w:color w:val="1A171B"/>
          <w:sz w:val="22"/>
          <w:szCs w:val="22"/>
          <w:shd w:val="clear" w:color="auto" w:fill="FFFFFF"/>
        </w:rPr>
        <w:t>Casino</w:t>
      </w:r>
      <w:proofErr w:type="spellEnd"/>
      <w:r>
        <w:rPr>
          <w:b/>
          <w:bCs/>
          <w:color w:val="1A171B"/>
          <w:sz w:val="22"/>
          <w:szCs w:val="22"/>
          <w:shd w:val="clear" w:color="auto" w:fill="FFFFFF"/>
        </w:rPr>
        <w:t xml:space="preserve"> miliőjét idézi, ahol a </w:t>
      </w:r>
      <w:r>
        <w:rPr>
          <w:b/>
          <w:bCs/>
          <w:color w:val="1A171B"/>
          <w:sz w:val="22"/>
          <w:szCs w:val="22"/>
        </w:rPr>
        <w:t>történet két szereplője a kor nagy filmslágerein keresztül bonyolítja reménytelen, kusza, ábrándos szívügyeit.</w:t>
      </w:r>
      <w:proofErr w:type="gramEnd"/>
    </w:p>
    <w:p w:rsidR="00707A02" w:rsidRDefault="00707A02" w:rsidP="00707A02">
      <w:pPr>
        <w:spacing w:before="100" w:beforeAutospacing="1" w:after="100" w:afterAutospacing="1" w:line="270" w:lineRule="atLeast"/>
      </w:pPr>
      <w:r>
        <w:rPr>
          <w:color w:val="1A171B"/>
          <w:sz w:val="22"/>
          <w:szCs w:val="22"/>
        </w:rPr>
        <w:t>Különleges, zenés produkcióval folytatódik június 15-én a közkedvelt programsorozat, amikor a meseszép Café Astoria különleges, </w:t>
      </w:r>
      <w:r>
        <w:rPr>
          <w:b/>
          <w:bCs/>
          <w:color w:val="1A171B"/>
          <w:sz w:val="22"/>
          <w:szCs w:val="22"/>
        </w:rPr>
        <w:t xml:space="preserve">műsoros </w:t>
      </w:r>
      <w:proofErr w:type="spellStart"/>
      <w:r>
        <w:rPr>
          <w:b/>
          <w:bCs/>
          <w:color w:val="1A171B"/>
          <w:sz w:val="22"/>
          <w:szCs w:val="22"/>
        </w:rPr>
        <w:t>gasztro-élményt</w:t>
      </w:r>
      <w:proofErr w:type="spellEnd"/>
      <w:r>
        <w:rPr>
          <w:color w:val="1A171B"/>
          <w:sz w:val="22"/>
          <w:szCs w:val="22"/>
        </w:rPr>
        <w:t xml:space="preserve"> kínál. </w:t>
      </w:r>
      <w:r w:rsidRPr="00707A02">
        <w:rPr>
          <w:color w:val="1A171B"/>
          <w:sz w:val="22"/>
          <w:szCs w:val="22"/>
        </w:rPr>
        <w:t xml:space="preserve">Ez alkalommal az Astoria </w:t>
      </w:r>
      <w:proofErr w:type="spellStart"/>
      <w:r w:rsidRPr="00707A02">
        <w:rPr>
          <w:color w:val="1A171B"/>
          <w:sz w:val="22"/>
          <w:szCs w:val="22"/>
        </w:rPr>
        <w:t>CoolTúra</w:t>
      </w:r>
      <w:proofErr w:type="spellEnd"/>
      <w:r w:rsidRPr="00707A02">
        <w:rPr>
          <w:color w:val="1A171B"/>
          <w:sz w:val="22"/>
          <w:szCs w:val="22"/>
        </w:rPr>
        <w:t xml:space="preserve"> vendégei </w:t>
      </w:r>
      <w:r w:rsidRPr="00707A02">
        <w:rPr>
          <w:b/>
          <w:bCs/>
          <w:color w:val="1A171B"/>
          <w:sz w:val="22"/>
          <w:szCs w:val="22"/>
        </w:rPr>
        <w:t>Szávai Viktória </w:t>
      </w:r>
      <w:r w:rsidRPr="00707A02">
        <w:rPr>
          <w:color w:val="1A171B"/>
          <w:sz w:val="22"/>
          <w:szCs w:val="22"/>
        </w:rPr>
        <w:t>és</w:t>
      </w:r>
      <w:r w:rsidRPr="00707A02">
        <w:rPr>
          <w:b/>
          <w:bCs/>
          <w:color w:val="1A171B"/>
          <w:sz w:val="22"/>
          <w:szCs w:val="22"/>
        </w:rPr>
        <w:t> Adorjáni Bálint</w:t>
      </w:r>
      <w:r w:rsidRPr="00707A02">
        <w:rPr>
          <w:color w:val="1A171B"/>
          <w:sz w:val="22"/>
          <w:szCs w:val="22"/>
        </w:rPr>
        <w:t>, a Radnóti Színház művészei lesznek, akik a harmincas éveket idéző nosztalgikus, zenés előadást mutatnak be. A duó </w:t>
      </w:r>
      <w:r w:rsidRPr="00707A02">
        <w:rPr>
          <w:b/>
          <w:bCs/>
          <w:color w:val="1A171B"/>
          <w:sz w:val="22"/>
          <w:szCs w:val="22"/>
        </w:rPr>
        <w:t>Nagy Szabolcs</w:t>
      </w:r>
      <w:r w:rsidRPr="00707A02">
        <w:rPr>
          <w:b/>
          <w:bCs/>
          <w:color w:val="000000"/>
          <w:sz w:val="22"/>
          <w:szCs w:val="22"/>
        </w:rPr>
        <w:t xml:space="preserve"> </w:t>
      </w:r>
      <w:r w:rsidRPr="00707A02">
        <w:rPr>
          <w:color w:val="1A171B"/>
          <w:sz w:val="22"/>
          <w:szCs w:val="22"/>
        </w:rPr>
        <w:t>zongorajátékával kiegészülve</w:t>
      </w:r>
      <w:r w:rsidRPr="00707A02">
        <w:rPr>
          <w:color w:val="000000"/>
          <w:sz w:val="22"/>
          <w:szCs w:val="22"/>
        </w:rPr>
        <w:t>,</w:t>
      </w:r>
      <w:r w:rsidRPr="00707A02">
        <w:rPr>
          <w:color w:val="1A171B"/>
          <w:sz w:val="22"/>
          <w:szCs w:val="22"/>
        </w:rPr>
        <w:t xml:space="preserve"> egy körülrajongott amorózó és egy álmodozó hölgy kusza szerelmi történetébe, és a ’30-as évek izgalmas, romantikus világába enged bepillantást a kor legnagyobb filmslágereivel. Az estét a témára hangolt pazar 2-fogásos </w:t>
      </w:r>
      <w:proofErr w:type="spellStart"/>
      <w:r w:rsidRPr="00707A02">
        <w:rPr>
          <w:color w:val="1A171B"/>
          <w:sz w:val="22"/>
          <w:szCs w:val="22"/>
        </w:rPr>
        <w:t>gourmet</w:t>
      </w:r>
      <w:proofErr w:type="spellEnd"/>
      <w:r w:rsidRPr="00707A02">
        <w:rPr>
          <w:color w:val="1A171B"/>
          <w:sz w:val="22"/>
          <w:szCs w:val="22"/>
        </w:rPr>
        <w:t xml:space="preserve"> vacsora teszi teljessé, a fogások közt – mások mellett - </w:t>
      </w:r>
      <w:r w:rsidRPr="00707A02">
        <w:rPr>
          <w:bCs/>
          <w:color w:val="1A171B"/>
          <w:sz w:val="22"/>
          <w:szCs w:val="22"/>
        </w:rPr>
        <w:t>Déryné kedvenc malacságai, Krúdy marha pofa</w:t>
      </w:r>
      <w:r w:rsidRPr="00707A02">
        <w:rPr>
          <w:sz w:val="22"/>
          <w:szCs w:val="22"/>
        </w:rPr>
        <w:t xml:space="preserve"> vagy </w:t>
      </w:r>
      <w:proofErr w:type="spellStart"/>
      <w:r w:rsidRPr="00707A02">
        <w:rPr>
          <w:bCs/>
          <w:color w:val="1A171B"/>
          <w:sz w:val="22"/>
          <w:szCs w:val="22"/>
        </w:rPr>
        <w:t>Fedák</w:t>
      </w:r>
      <w:proofErr w:type="spellEnd"/>
      <w:r w:rsidRPr="00707A02">
        <w:rPr>
          <w:bCs/>
          <w:color w:val="1A171B"/>
          <w:sz w:val="22"/>
          <w:szCs w:val="22"/>
        </w:rPr>
        <w:t xml:space="preserve"> Sári gesztenyés tortája</w:t>
      </w:r>
      <w:r w:rsidRPr="00707A02">
        <w:rPr>
          <w:bCs/>
          <w:color w:val="000000"/>
          <w:sz w:val="22"/>
          <w:szCs w:val="22"/>
        </w:rPr>
        <w:t xml:space="preserve"> is terítékre kerül</w:t>
      </w:r>
      <w:r w:rsidRPr="00707A02">
        <w:rPr>
          <w:bCs/>
          <w:color w:val="1A171B"/>
          <w:sz w:val="22"/>
          <w:szCs w:val="22"/>
        </w:rPr>
        <w:t>.</w:t>
      </w:r>
    </w:p>
    <w:p w:rsidR="00707A02" w:rsidRDefault="00707A02" w:rsidP="00707A02">
      <w:pPr>
        <w:spacing w:before="100" w:beforeAutospacing="1" w:after="100" w:afterAutospacing="1"/>
        <w:rPr>
          <w:color w:val="1A171B"/>
          <w:sz w:val="22"/>
          <w:szCs w:val="22"/>
        </w:rPr>
      </w:pPr>
      <w:r>
        <w:rPr>
          <w:color w:val="000000"/>
          <w:sz w:val="22"/>
          <w:szCs w:val="22"/>
        </w:rPr>
        <w:t xml:space="preserve">A történet pedig a következő: </w:t>
      </w:r>
      <w:r>
        <w:rPr>
          <w:color w:val="1A171B"/>
          <w:sz w:val="22"/>
          <w:szCs w:val="22"/>
        </w:rPr>
        <w:t xml:space="preserve">Péter, a </w:t>
      </w:r>
      <w:proofErr w:type="spellStart"/>
      <w:r>
        <w:rPr>
          <w:color w:val="1A171B"/>
          <w:sz w:val="22"/>
          <w:szCs w:val="22"/>
        </w:rPr>
        <w:t>Casino</w:t>
      </w:r>
      <w:proofErr w:type="spellEnd"/>
      <w:r>
        <w:rPr>
          <w:color w:val="1A171B"/>
          <w:sz w:val="22"/>
          <w:szCs w:val="22"/>
        </w:rPr>
        <w:t xml:space="preserve"> ünnepelt és körülrajongott művésze, akinek legnagyobb problémája, hogy hogyan pattintsa le a nőket. Egy véletlen találkozás összesodorja Vilmával, aki </w:t>
      </w:r>
      <w:proofErr w:type="spellStart"/>
      <w:r>
        <w:rPr>
          <w:color w:val="1A171B"/>
          <w:sz w:val="22"/>
          <w:szCs w:val="22"/>
        </w:rPr>
        <w:t>-mint</w:t>
      </w:r>
      <w:proofErr w:type="spellEnd"/>
      <w:r>
        <w:rPr>
          <w:color w:val="1A171B"/>
          <w:sz w:val="22"/>
          <w:szCs w:val="22"/>
        </w:rPr>
        <w:t xml:space="preserve"> mindenki- odavan Péterért, ámde titkon másra sem vágyik, minthogy a </w:t>
      </w:r>
      <w:proofErr w:type="spellStart"/>
      <w:r>
        <w:rPr>
          <w:color w:val="1A171B"/>
          <w:sz w:val="22"/>
          <w:szCs w:val="22"/>
        </w:rPr>
        <w:t>Casino</w:t>
      </w:r>
      <w:proofErr w:type="spellEnd"/>
      <w:r>
        <w:rPr>
          <w:color w:val="1A171B"/>
          <w:sz w:val="22"/>
          <w:szCs w:val="22"/>
        </w:rPr>
        <w:t xml:space="preserve"> ünnepelt és körülrajongott művésznője legyen, akinek legnagyobb problémája, hogy hogyan pattintsa le a férfiakat. A két ambíció súrlódik, ütközik, csiszolódik Szép Ernő és Molnár Ferenc szövegeinek újragondolásával, megidézve a 20-as 30-as évek ellenállhatatlan báját, humorát, ártatlanságát.</w:t>
      </w:r>
    </w:p>
    <w:p w:rsidR="00403841" w:rsidRDefault="00403841" w:rsidP="00403841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403841">
        <w:rPr>
          <w:color w:val="000000"/>
          <w:sz w:val="22"/>
          <w:szCs w:val="22"/>
        </w:rPr>
        <w:t xml:space="preserve">Zeneszerzők: Ábrahám Pál, </w:t>
      </w:r>
      <w:proofErr w:type="spellStart"/>
      <w:r w:rsidRPr="00403841">
        <w:rPr>
          <w:color w:val="000000"/>
          <w:sz w:val="22"/>
          <w:szCs w:val="22"/>
        </w:rPr>
        <w:t>Eisemann</w:t>
      </w:r>
      <w:proofErr w:type="spellEnd"/>
      <w:r w:rsidRPr="00403841">
        <w:rPr>
          <w:color w:val="000000"/>
          <w:sz w:val="22"/>
          <w:szCs w:val="22"/>
        </w:rPr>
        <w:t xml:space="preserve"> Mihály, Fényes Szabolcs, Hegedűs Tamás, Horváth Jenő, </w:t>
      </w:r>
      <w:proofErr w:type="spellStart"/>
      <w:r w:rsidRPr="00403841">
        <w:rPr>
          <w:color w:val="000000"/>
          <w:sz w:val="22"/>
          <w:szCs w:val="22"/>
        </w:rPr>
        <w:t>Seress</w:t>
      </w:r>
      <w:proofErr w:type="spellEnd"/>
      <w:r w:rsidRPr="00403841">
        <w:rPr>
          <w:color w:val="000000"/>
          <w:sz w:val="22"/>
          <w:szCs w:val="22"/>
        </w:rPr>
        <w:t xml:space="preserve"> Rezső, </w:t>
      </w:r>
      <w:proofErr w:type="spellStart"/>
      <w:r w:rsidRPr="00403841">
        <w:rPr>
          <w:color w:val="000000"/>
          <w:sz w:val="22"/>
          <w:szCs w:val="22"/>
        </w:rPr>
        <w:t>Szlatinay</w:t>
      </w:r>
      <w:proofErr w:type="spellEnd"/>
      <w:r w:rsidRPr="00403841">
        <w:rPr>
          <w:color w:val="000000"/>
          <w:sz w:val="22"/>
          <w:szCs w:val="22"/>
        </w:rPr>
        <w:t xml:space="preserve"> Sándor</w:t>
      </w:r>
      <w:r>
        <w:rPr>
          <w:color w:val="000000"/>
          <w:sz w:val="22"/>
          <w:szCs w:val="22"/>
        </w:rPr>
        <w:br/>
      </w:r>
      <w:r w:rsidRPr="00403841">
        <w:rPr>
          <w:color w:val="000000"/>
          <w:sz w:val="22"/>
          <w:szCs w:val="22"/>
        </w:rPr>
        <w:t xml:space="preserve">Dalszövegírók: </w:t>
      </w:r>
      <w:proofErr w:type="spellStart"/>
      <w:r w:rsidRPr="00403841">
        <w:rPr>
          <w:color w:val="000000"/>
          <w:sz w:val="22"/>
          <w:szCs w:val="22"/>
        </w:rPr>
        <w:t>Békeffy</w:t>
      </w:r>
      <w:proofErr w:type="spellEnd"/>
      <w:r w:rsidRPr="00403841">
        <w:rPr>
          <w:color w:val="000000"/>
          <w:sz w:val="22"/>
          <w:szCs w:val="22"/>
        </w:rPr>
        <w:t xml:space="preserve"> István, </w:t>
      </w:r>
      <w:proofErr w:type="spellStart"/>
      <w:r w:rsidRPr="00403841">
        <w:rPr>
          <w:color w:val="000000"/>
          <w:sz w:val="22"/>
          <w:szCs w:val="22"/>
        </w:rPr>
        <w:t>G</w:t>
      </w:r>
      <w:proofErr w:type="gramStart"/>
      <w:r w:rsidRPr="00403841">
        <w:rPr>
          <w:color w:val="000000"/>
          <w:sz w:val="22"/>
          <w:szCs w:val="22"/>
        </w:rPr>
        <w:t>.Dénes</w:t>
      </w:r>
      <w:proofErr w:type="spellEnd"/>
      <w:proofErr w:type="gramEnd"/>
      <w:r w:rsidRPr="00403841">
        <w:rPr>
          <w:color w:val="000000"/>
          <w:sz w:val="22"/>
          <w:szCs w:val="22"/>
        </w:rPr>
        <w:t xml:space="preserve"> György, Halász Rudolf, Harmath Imre, </w:t>
      </w:r>
      <w:proofErr w:type="spellStart"/>
      <w:r w:rsidRPr="00403841">
        <w:rPr>
          <w:color w:val="000000"/>
          <w:sz w:val="22"/>
          <w:szCs w:val="22"/>
        </w:rPr>
        <w:t>Kellér</w:t>
      </w:r>
      <w:proofErr w:type="spellEnd"/>
      <w:r w:rsidRPr="00403841">
        <w:rPr>
          <w:color w:val="000000"/>
          <w:sz w:val="22"/>
          <w:szCs w:val="22"/>
        </w:rPr>
        <w:t xml:space="preserve"> Dezső, Mihály István, </w:t>
      </w:r>
      <w:proofErr w:type="spellStart"/>
      <w:r w:rsidRPr="00403841">
        <w:rPr>
          <w:color w:val="000000"/>
          <w:sz w:val="22"/>
          <w:szCs w:val="22"/>
        </w:rPr>
        <w:t>Nóti</w:t>
      </w:r>
      <w:proofErr w:type="spellEnd"/>
      <w:r w:rsidRPr="00403841">
        <w:rPr>
          <w:color w:val="000000"/>
          <w:sz w:val="22"/>
          <w:szCs w:val="22"/>
        </w:rPr>
        <w:t xml:space="preserve"> Károly, </w:t>
      </w:r>
      <w:proofErr w:type="spellStart"/>
      <w:r w:rsidRPr="00403841">
        <w:rPr>
          <w:color w:val="000000"/>
          <w:sz w:val="22"/>
          <w:szCs w:val="22"/>
        </w:rPr>
        <w:t>Seress</w:t>
      </w:r>
      <w:proofErr w:type="spellEnd"/>
      <w:r w:rsidRPr="00403841">
        <w:rPr>
          <w:color w:val="000000"/>
          <w:sz w:val="22"/>
          <w:szCs w:val="22"/>
        </w:rPr>
        <w:t xml:space="preserve"> Rezső, Szilágyi László, Zágon István</w:t>
      </w:r>
      <w:r>
        <w:rPr>
          <w:color w:val="000000"/>
          <w:sz w:val="22"/>
          <w:szCs w:val="22"/>
        </w:rPr>
        <w:br/>
      </w:r>
      <w:r w:rsidRPr="00403841">
        <w:rPr>
          <w:color w:val="000000"/>
          <w:sz w:val="22"/>
          <w:szCs w:val="22"/>
        </w:rPr>
        <w:t xml:space="preserve">Az előadás a Hartai, </w:t>
      </w:r>
      <w:proofErr w:type="spellStart"/>
      <w:r w:rsidRPr="00403841">
        <w:rPr>
          <w:color w:val="000000"/>
          <w:sz w:val="22"/>
          <w:szCs w:val="22"/>
        </w:rPr>
        <w:t>Hofra</w:t>
      </w:r>
      <w:proofErr w:type="spellEnd"/>
      <w:r w:rsidRPr="00403841">
        <w:rPr>
          <w:color w:val="000000"/>
          <w:sz w:val="22"/>
          <w:szCs w:val="22"/>
        </w:rPr>
        <w:t xml:space="preserve">, </w:t>
      </w:r>
      <w:proofErr w:type="spellStart"/>
      <w:r w:rsidRPr="00403841">
        <w:rPr>
          <w:color w:val="000000"/>
          <w:sz w:val="22"/>
          <w:szCs w:val="22"/>
        </w:rPr>
        <w:t>Proscenium</w:t>
      </w:r>
      <w:proofErr w:type="spellEnd"/>
      <w:r w:rsidRPr="00403841">
        <w:rPr>
          <w:color w:val="000000"/>
          <w:sz w:val="22"/>
          <w:szCs w:val="22"/>
        </w:rPr>
        <w:t xml:space="preserve"> és az UMPA ügynökségek, valamint az EMB </w:t>
      </w:r>
      <w:proofErr w:type="spellStart"/>
      <w:r w:rsidRPr="00403841">
        <w:rPr>
          <w:color w:val="000000"/>
          <w:sz w:val="22"/>
          <w:szCs w:val="22"/>
        </w:rPr>
        <w:t>Universal</w:t>
      </w:r>
      <w:proofErr w:type="spellEnd"/>
      <w:r w:rsidRPr="00403841">
        <w:rPr>
          <w:color w:val="000000"/>
          <w:sz w:val="22"/>
          <w:szCs w:val="22"/>
        </w:rPr>
        <w:t xml:space="preserve"> zeneműkiadó engedélyével kerül bemutatásra.</w:t>
      </w:r>
    </w:p>
    <w:p w:rsidR="000E05CF" w:rsidRPr="000E05CF" w:rsidRDefault="00707A02">
      <w:pPr>
        <w:rPr>
          <w:rFonts w:asciiTheme="minorHAnsi" w:hAnsiTheme="minorHAnsi"/>
        </w:rPr>
      </w:pPr>
      <w:r>
        <w:rPr>
          <w:color w:val="000000"/>
          <w:sz w:val="22"/>
          <w:szCs w:val="22"/>
        </w:rPr>
        <w:t xml:space="preserve">További részletek és jegyvásárlás: </w:t>
      </w:r>
      <w:hyperlink r:id="rId5" w:history="1">
        <w:r w:rsidRPr="00707A02">
          <w:rPr>
            <w:rStyle w:val="Hiperhivatkozs"/>
            <w:sz w:val="22"/>
            <w:szCs w:val="22"/>
          </w:rPr>
          <w:t>cafeastoriabudapest.hu</w:t>
        </w:r>
      </w:hyperlink>
    </w:p>
    <w:sectPr w:rsidR="000E05CF" w:rsidRPr="000E05CF" w:rsidSect="000E0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E05CF"/>
    <w:rsid w:val="000E05CF"/>
    <w:rsid w:val="0022609A"/>
    <w:rsid w:val="003F6B62"/>
    <w:rsid w:val="00403841"/>
    <w:rsid w:val="006F63D2"/>
    <w:rsid w:val="00707A02"/>
    <w:rsid w:val="00773EF3"/>
    <w:rsid w:val="00B10737"/>
    <w:rsid w:val="00CF6035"/>
    <w:rsid w:val="00D13C47"/>
    <w:rsid w:val="00E03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13C47"/>
    <w:rPr>
      <w:sz w:val="24"/>
      <w:szCs w:val="24"/>
    </w:rPr>
  </w:style>
  <w:style w:type="paragraph" w:styleId="Cmsor3">
    <w:name w:val="heading 3"/>
    <w:basedOn w:val="Norml"/>
    <w:link w:val="Cmsor3Char"/>
    <w:uiPriority w:val="9"/>
    <w:qFormat/>
    <w:rsid w:val="000E05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0E05CF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rsid w:val="000E05C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E05CF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0E05CF"/>
    <w:rPr>
      <w:b/>
      <w:bCs/>
      <w:sz w:val="27"/>
      <w:szCs w:val="27"/>
    </w:rPr>
  </w:style>
  <w:style w:type="character" w:customStyle="1" w:styleId="Cmsor4Char">
    <w:name w:val="Címsor 4 Char"/>
    <w:basedOn w:val="Bekezdsalapbettpusa"/>
    <w:link w:val="Cmsor4"/>
    <w:uiPriority w:val="9"/>
    <w:rsid w:val="000E05CF"/>
    <w:rPr>
      <w:b/>
      <w:bCs/>
      <w:sz w:val="24"/>
      <w:szCs w:val="24"/>
    </w:rPr>
  </w:style>
  <w:style w:type="paragraph" w:styleId="NormlWeb">
    <w:name w:val="Normal (Web)"/>
    <w:basedOn w:val="Norml"/>
    <w:uiPriority w:val="99"/>
    <w:unhideWhenUsed/>
    <w:rsid w:val="000E05CF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0E05CF"/>
    <w:rPr>
      <w:b/>
      <w:bCs/>
    </w:rPr>
  </w:style>
  <w:style w:type="character" w:customStyle="1" w:styleId="apple-converted-space">
    <w:name w:val="apple-converted-space"/>
    <w:basedOn w:val="Bekezdsalapbettpusa"/>
    <w:rsid w:val="003F6B62"/>
  </w:style>
  <w:style w:type="character" w:styleId="Hiperhivatkozs">
    <w:name w:val="Hyperlink"/>
    <w:basedOn w:val="Bekezdsalapbettpusa"/>
    <w:rsid w:val="003F6B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Gel-file\sales\PR%20Marketing%202017\Astoria\COOLT&#218;RA\10.%20J&#250;nius%2015\:%20http:\www.cafeastoriabudapest.hu\astoria-cooltura-szavai-viktoria-junius-15\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2260</Characters>
  <Application>Microsoft Office Word</Application>
  <DocSecurity>0</DocSecurity>
  <Lines>18</Lines>
  <Paragraphs>5</Paragraphs>
  <ScaleCrop>false</ScaleCrop>
  <Company>Danubius Hotels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noemicsik</dc:creator>
  <cp:lastModifiedBy>zsazsaabonyi</cp:lastModifiedBy>
  <cp:revision>4</cp:revision>
  <dcterms:created xsi:type="dcterms:W3CDTF">2017-06-01T15:05:00Z</dcterms:created>
  <dcterms:modified xsi:type="dcterms:W3CDTF">2017-06-01T15:08:00Z</dcterms:modified>
</cp:coreProperties>
</file>