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2F" w:rsidRDefault="0032442F" w:rsidP="0032442F">
      <w:pPr>
        <w:jc w:val="both"/>
        <w:rPr>
          <w:rFonts w:asciiTheme="majorHAnsi" w:hAnsiTheme="majorHAnsi"/>
          <w:b/>
          <w:color w:val="222222"/>
          <w:sz w:val="44"/>
          <w:szCs w:val="44"/>
          <w:shd w:val="clear" w:color="auto" w:fill="FFFFFF"/>
        </w:rPr>
      </w:pPr>
      <w:r w:rsidRPr="00DB5BE9">
        <w:rPr>
          <w:rFonts w:asciiTheme="majorHAnsi" w:hAnsiTheme="majorHAnsi"/>
          <w:b/>
          <w:color w:val="222222"/>
          <w:sz w:val="44"/>
          <w:szCs w:val="44"/>
          <w:shd w:val="clear" w:color="auto" w:fill="FFFFFF"/>
        </w:rPr>
        <w:t>A Nagy-Szín-Pad! győztese 2017-ben a…</w:t>
      </w:r>
    </w:p>
    <w:p w:rsidR="002172BB" w:rsidRPr="00DB5BE9" w:rsidRDefault="002172BB" w:rsidP="0032442F">
      <w:pPr>
        <w:jc w:val="both"/>
        <w:rPr>
          <w:rFonts w:asciiTheme="majorHAnsi" w:hAnsiTheme="majorHAnsi"/>
          <w:b/>
          <w:color w:val="222222"/>
          <w:sz w:val="44"/>
          <w:szCs w:val="44"/>
          <w:shd w:val="clear" w:color="auto" w:fill="FFFFFF"/>
        </w:rPr>
      </w:pPr>
      <w:bookmarkStart w:id="0" w:name="_GoBack"/>
      <w:bookmarkEnd w:id="0"/>
    </w:p>
    <w:p w:rsidR="0032442F" w:rsidRPr="002172BB" w:rsidRDefault="0032442F" w:rsidP="0032442F">
      <w:pPr>
        <w:jc w:val="both"/>
        <w:rPr>
          <w:rStyle w:val="apple-converted-space"/>
          <w:rFonts w:asciiTheme="majorHAnsi" w:hAnsiTheme="majorHAnsi" w:cs="Tahoma"/>
          <w:b/>
          <w:bCs/>
          <w:shd w:val="clear" w:color="auto" w:fill="FFFFFF"/>
        </w:rPr>
      </w:pPr>
      <w:r w:rsidRPr="002172BB">
        <w:rPr>
          <w:rStyle w:val="Kiemels2"/>
          <w:rFonts w:asciiTheme="majorHAnsi" w:hAnsiTheme="majorHAnsi" w:cs="Tahoma"/>
          <w:shd w:val="clear" w:color="auto" w:fill="FFFFFF"/>
        </w:rPr>
        <w:t>A VOLT Produkció és a Petőfi Rádió közös tehetségmutató versenyének fődíját a közönségszavazatok alapján 2017-ben a LÓCI JÁTSZIK nyerte, így idén a Sziget, a Telekom VOLT Fesztivál, a Strand Fesztivál, a Campus Fesztivál és a Budapest Park Nagyszínpada mellett a MOL Nagyon Balaton rendezvényeire és az Akvárium Klubba is meghívást kap, valamint június 17-én a Halott Pénzzel együtt nyithatja meg a siófoki PLÁZS idei szezonját. A győztes fellép a Petőfi Zenei Díj nagyszabású showműsorában, és egy videoklip elkészítésére is lehetősége nyílik.</w:t>
      </w:r>
      <w:r w:rsidRPr="002172BB">
        <w:rPr>
          <w:rStyle w:val="apple-converted-space"/>
          <w:rFonts w:asciiTheme="majorHAnsi" w:hAnsiTheme="majorHAnsi" w:cs="Tahoma"/>
          <w:b/>
          <w:bCs/>
          <w:shd w:val="clear" w:color="auto" w:fill="FFFFFF"/>
        </w:rPr>
        <w:t> </w:t>
      </w:r>
    </w:p>
    <w:p w:rsidR="0032442F" w:rsidRPr="002172BB" w:rsidRDefault="0032442F" w:rsidP="0032442F">
      <w:pPr>
        <w:pStyle w:val="Norml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2172BB">
        <w:rPr>
          <w:rFonts w:asciiTheme="majorHAnsi" w:hAnsiTheme="majorHAnsi" w:cs="Tahoma"/>
          <w:color w:val="000000"/>
          <w:sz w:val="22"/>
          <w:szCs w:val="22"/>
        </w:rPr>
        <w:t>Az immáron negyedik alkalommal megrendezett Nagy-Szín-Pad! célja, hogy a már kialakult rajongótáborral rendelkező, klubszinten népszerű előadóknak és zenekaroknak lehetőséget biztosítson a nagyobb közönség előtti bemutatkozásra.</w:t>
      </w:r>
      <w:r w:rsidRPr="002172BB"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</w:rPr>
        <w:t> </w:t>
      </w:r>
    </w:p>
    <w:p w:rsidR="0032442F" w:rsidRPr="002172BB" w:rsidRDefault="0032442F" w:rsidP="0032442F">
      <w:pPr>
        <w:pStyle w:val="Norml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2172BB">
        <w:rPr>
          <w:rFonts w:asciiTheme="majorHAnsi" w:hAnsiTheme="majorHAnsi" w:cs="Tahoma"/>
          <w:color w:val="000000"/>
          <w:sz w:val="22"/>
          <w:szCs w:val="22"/>
        </w:rPr>
        <w:t>Az Akvárium Klubban lezajlott elődöntős koncerteket és a döntőt a </w:t>
      </w:r>
      <w:hyperlink r:id="rId8" w:tgtFrame="_blank" w:history="1">
        <w:r w:rsidRPr="002172BB">
          <w:rPr>
            <w:rStyle w:val="Hiperhivatkozs"/>
            <w:rFonts w:asciiTheme="majorHAnsi" w:hAnsiTheme="majorHAnsi" w:cs="Tahoma"/>
            <w:color w:val="1155CC"/>
            <w:sz w:val="22"/>
            <w:szCs w:val="22"/>
          </w:rPr>
          <w:t>nagyszinpad.com</w:t>
        </w:r>
      </w:hyperlink>
      <w:r w:rsidRPr="002172BB">
        <w:rPr>
          <w:rFonts w:asciiTheme="majorHAnsi" w:hAnsiTheme="majorHAnsi" w:cs="Tahoma"/>
          <w:color w:val="000000"/>
          <w:sz w:val="22"/>
          <w:szCs w:val="22"/>
        </w:rPr>
        <w:t>-on és a </w:t>
      </w:r>
      <w:hyperlink r:id="rId9" w:tgtFrame="_blank" w:history="1">
        <w:r w:rsidRPr="002172BB">
          <w:rPr>
            <w:rStyle w:val="Hiperhivatkozs"/>
            <w:rFonts w:asciiTheme="majorHAnsi" w:hAnsiTheme="majorHAnsi" w:cs="Tahoma"/>
            <w:color w:val="1155CC"/>
            <w:sz w:val="22"/>
            <w:szCs w:val="22"/>
          </w:rPr>
          <w:t>petofilive.hu</w:t>
        </w:r>
      </w:hyperlink>
      <w:r w:rsidRPr="002172BB">
        <w:rPr>
          <w:rFonts w:asciiTheme="majorHAnsi" w:hAnsiTheme="majorHAnsi" w:cs="Tahoma"/>
          <w:color w:val="000000"/>
          <w:sz w:val="22"/>
          <w:szCs w:val="22"/>
        </w:rPr>
        <w:t>-n élőben nézhették az érdeklődők, a Petőfi TV pedig izgalmas interjúkkal, backstage infókkal jelentkezett a helyszínről. Idén a Recorder is figyelemmel kísérte az eseményeket, valamint az MVM Zrt is a kezdeményezés mellé állt.</w:t>
      </w:r>
    </w:p>
    <w:p w:rsidR="0032442F" w:rsidRPr="002172BB" w:rsidRDefault="0032442F" w:rsidP="0032442F">
      <w:pPr>
        <w:pStyle w:val="Norml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2172BB">
        <w:rPr>
          <w:rFonts w:asciiTheme="majorHAnsi" w:hAnsiTheme="majorHAnsi" w:cs="Tahoma"/>
          <w:color w:val="000000"/>
          <w:sz w:val="22"/>
          <w:szCs w:val="22"/>
        </w:rPr>
        <w:t>Az elődöntők során egy zenészekből, újságírókból, koncertszervezőkből és zeneipari szakemberekből álló 22 tagú szakmai zsűri is pontozta a produkciókat, a 3 döntős személyét a közönségszavazatokkal összesített eredmény adta ki. </w:t>
      </w:r>
    </w:p>
    <w:p w:rsidR="0032442F" w:rsidRPr="002172BB" w:rsidRDefault="0032442F" w:rsidP="0032442F">
      <w:pPr>
        <w:pStyle w:val="Norml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2172BB">
        <w:rPr>
          <w:rFonts w:asciiTheme="majorHAnsi" w:hAnsiTheme="majorHAnsi" w:cs="Tahoma"/>
          <w:color w:val="000000"/>
          <w:sz w:val="22"/>
          <w:szCs w:val="22"/>
        </w:rPr>
        <w:t>A döntőbe a Jónás Vera Experiment, a Lóci Játszik és a Mörk jutott, közülük az elődöntő végeztével újraindított </w:t>
      </w:r>
      <w:r w:rsidRPr="002172BB">
        <w:rPr>
          <w:rStyle w:val="Kiemels2"/>
          <w:rFonts w:asciiTheme="majorHAnsi" w:hAnsiTheme="majorHAnsi" w:cs="Tahoma"/>
          <w:color w:val="000000"/>
          <w:sz w:val="22"/>
          <w:szCs w:val="22"/>
        </w:rPr>
        <w:t>közönségszavazás a Lóci Játsziknak hozta meg a győzelmet.</w:t>
      </w:r>
    </w:p>
    <w:p w:rsidR="0032442F" w:rsidRPr="002172BB" w:rsidRDefault="0032442F" w:rsidP="0032442F">
      <w:pPr>
        <w:pStyle w:val="Norml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2172BB">
        <w:rPr>
          <w:rFonts w:asciiTheme="majorHAnsi" w:hAnsiTheme="majorHAnsi" w:cs="Tahoma"/>
          <w:color w:val="000000"/>
          <w:sz w:val="22"/>
          <w:szCs w:val="22"/>
        </w:rPr>
        <w:t>A szakmai zsűri döntése alapján </w:t>
      </w:r>
      <w:r w:rsidRPr="002172BB">
        <w:rPr>
          <w:rStyle w:val="Kiemels2"/>
          <w:rFonts w:asciiTheme="majorHAnsi" w:hAnsiTheme="majorHAnsi" w:cs="Tahoma"/>
          <w:color w:val="000000"/>
          <w:sz w:val="22"/>
          <w:szCs w:val="22"/>
        </w:rPr>
        <w:t>a Mörk képviselheti Magyarországot a 2018-as Eurosonic Fesztiválon Hollandiában</w:t>
      </w:r>
      <w:r w:rsidRPr="002172BB">
        <w:rPr>
          <w:rFonts w:asciiTheme="majorHAnsi" w:hAnsiTheme="majorHAnsi" w:cs="Tahoma"/>
          <w:color w:val="000000"/>
          <w:sz w:val="22"/>
          <w:szCs w:val="22"/>
        </w:rPr>
        <w:t>, és </w:t>
      </w:r>
      <w:r w:rsidRPr="002172BB">
        <w:rPr>
          <w:rStyle w:val="Kiemels2"/>
          <w:rFonts w:asciiTheme="majorHAnsi" w:hAnsiTheme="majorHAnsi" w:cs="Tahoma"/>
          <w:color w:val="000000"/>
          <w:sz w:val="22"/>
          <w:szCs w:val="22"/>
        </w:rPr>
        <w:t>mindhárom döntős fellépési lehetőséget kapott az Akvárium Klubban és a Budapest Parkban is.</w:t>
      </w:r>
    </w:p>
    <w:p w:rsidR="0032442F" w:rsidRPr="002172BB" w:rsidRDefault="0032442F" w:rsidP="0032442F">
      <w:pPr>
        <w:pStyle w:val="Norml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2172BB">
        <w:rPr>
          <w:rFonts w:asciiTheme="majorHAnsi" w:hAnsiTheme="majorHAnsi" w:cs="Tahoma"/>
          <w:color w:val="000000"/>
          <w:sz w:val="22"/>
          <w:szCs w:val="22"/>
        </w:rPr>
        <w:t>A Nagy-Szín-Pad!-nak azonban csak győztesei vannak, hiszen az elődöntősök - </w:t>
      </w:r>
      <w:r w:rsidRPr="002172BB">
        <w:rPr>
          <w:rStyle w:val="Kiemels2"/>
          <w:rFonts w:asciiTheme="majorHAnsi" w:hAnsiTheme="majorHAnsi" w:cs="Tahoma"/>
          <w:color w:val="000000"/>
          <w:sz w:val="22"/>
          <w:szCs w:val="22"/>
        </w:rPr>
        <w:t>a Dope Calypso, a Jónás Vera Experiment, a Konyha, a Mörk, Petruska, Sena és a The Qualitons</w:t>
      </w:r>
      <w:r w:rsidRPr="002172BB">
        <w:rPr>
          <w:rFonts w:asciiTheme="majorHAnsi" w:hAnsiTheme="majorHAnsi" w:cs="Tahoma"/>
          <w:color w:val="000000"/>
          <w:sz w:val="22"/>
          <w:szCs w:val="22"/>
        </w:rPr>
        <w:t> - mindannyian meghívást kaptak az említett fesztiválokra.</w:t>
      </w:r>
    </w:p>
    <w:p w:rsidR="0032442F" w:rsidRPr="002172BB" w:rsidRDefault="0032442F" w:rsidP="0032442F">
      <w:pPr>
        <w:pStyle w:val="Norml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2172BB">
        <w:rPr>
          <w:rFonts w:asciiTheme="majorHAnsi" w:hAnsiTheme="majorHAnsi" w:cs="Tahoma"/>
          <w:color w:val="000000"/>
          <w:sz w:val="22"/>
          <w:szCs w:val="22"/>
        </w:rPr>
        <w:t>Budapest, 2017. május 28.</w:t>
      </w:r>
    </w:p>
    <w:p w:rsidR="002172BB" w:rsidRPr="002172BB" w:rsidRDefault="002172BB" w:rsidP="00011CE6">
      <w:pPr>
        <w:spacing w:before="100" w:beforeAutospacing="1" w:after="100" w:afterAutospacing="1"/>
        <w:rPr>
          <w:rFonts w:asciiTheme="majorHAnsi" w:hAnsiTheme="majorHAnsi"/>
        </w:rPr>
      </w:pPr>
      <w:r w:rsidRPr="002172BB">
        <w:rPr>
          <w:rFonts w:asciiTheme="majorHAnsi" w:hAnsiTheme="majorHAnsi"/>
        </w:rPr>
        <w:t>Vető Viktória</w:t>
      </w:r>
      <w:r w:rsidRPr="002172BB">
        <w:rPr>
          <w:rFonts w:asciiTheme="majorHAnsi" w:hAnsiTheme="majorHAnsi"/>
        </w:rPr>
        <w:br/>
        <w:t>presspresso</w:t>
      </w:r>
      <w:r w:rsidRPr="002172BB">
        <w:rPr>
          <w:rFonts w:asciiTheme="majorHAnsi" w:hAnsiTheme="majorHAnsi"/>
        </w:rPr>
        <w:br/>
        <w:t>20 4113504</w:t>
      </w:r>
    </w:p>
    <w:sectPr w:rsidR="002172BB" w:rsidRPr="002172BB">
      <w:headerReference w:type="default" r:id="rId10"/>
      <w:headerReference w:type="first" r:id="rId11"/>
      <w:pgSz w:w="11909" w:h="16834"/>
      <w:pgMar w:top="1440" w:right="1440" w:bottom="1440" w:left="1440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65" w:rsidRDefault="00235855">
      <w:pPr>
        <w:spacing w:line="240" w:lineRule="auto"/>
      </w:pPr>
      <w:r>
        <w:separator/>
      </w:r>
    </w:p>
  </w:endnote>
  <w:endnote w:type="continuationSeparator" w:id="0">
    <w:p w:rsidR="00FE7265" w:rsidRDefault="00235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65" w:rsidRDefault="00235855">
      <w:pPr>
        <w:spacing w:line="240" w:lineRule="auto"/>
      </w:pPr>
      <w:r>
        <w:separator/>
      </w:r>
    </w:p>
  </w:footnote>
  <w:footnote w:type="continuationSeparator" w:id="0">
    <w:p w:rsidR="00FE7265" w:rsidRDefault="00235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21" w:rsidRDefault="00205121">
    <w:pPr>
      <w:ind w:hanging="14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21" w:rsidRDefault="00235855">
    <w:pPr>
      <w:ind w:right="-1440" w:hanging="1440"/>
    </w:pPr>
    <w:r>
      <w:rPr>
        <w:noProof/>
      </w:rPr>
      <w:drawing>
        <wp:inline distT="114300" distB="114300" distL="114300" distR="114300">
          <wp:extent cx="7558520" cy="1519238"/>
          <wp:effectExtent l="0" t="0" r="0" b="0"/>
          <wp:docPr id="1" name="image2.png" descr="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name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520" cy="1519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03C2A"/>
    <w:multiLevelType w:val="multilevel"/>
    <w:tmpl w:val="B0B47E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5121"/>
    <w:rsid w:val="00011CE6"/>
    <w:rsid w:val="00205121"/>
    <w:rsid w:val="002172BB"/>
    <w:rsid w:val="00235855"/>
    <w:rsid w:val="0032442F"/>
    <w:rsid w:val="003701A3"/>
    <w:rsid w:val="007F530D"/>
    <w:rsid w:val="00A5451C"/>
    <w:rsid w:val="00BA4FF9"/>
    <w:rsid w:val="00DB7B54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  <w:contextualSpacing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0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1A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B7B5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B54"/>
  </w:style>
  <w:style w:type="paragraph" w:styleId="llb">
    <w:name w:val="footer"/>
    <w:basedOn w:val="Norml"/>
    <w:link w:val="llbChar"/>
    <w:uiPriority w:val="99"/>
    <w:unhideWhenUsed/>
    <w:rsid w:val="00DB7B5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B54"/>
  </w:style>
  <w:style w:type="character" w:styleId="Hiperhivatkozs">
    <w:name w:val="Hyperlink"/>
    <w:basedOn w:val="Bekezdsalapbettpusa"/>
    <w:uiPriority w:val="99"/>
    <w:semiHidden/>
    <w:unhideWhenUsed/>
    <w:rsid w:val="00011CE6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32442F"/>
    <w:rPr>
      <w:b/>
      <w:bCs/>
    </w:rPr>
  </w:style>
  <w:style w:type="character" w:customStyle="1" w:styleId="apple-converted-space">
    <w:name w:val="apple-converted-space"/>
    <w:basedOn w:val="Bekezdsalapbettpusa"/>
    <w:rsid w:val="0032442F"/>
  </w:style>
  <w:style w:type="paragraph" w:styleId="NormlWeb">
    <w:name w:val="Normal (Web)"/>
    <w:basedOn w:val="Norml"/>
    <w:uiPriority w:val="99"/>
    <w:semiHidden/>
    <w:unhideWhenUsed/>
    <w:rsid w:val="0032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  <w:contextualSpacing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0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1A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B7B5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B54"/>
  </w:style>
  <w:style w:type="paragraph" w:styleId="llb">
    <w:name w:val="footer"/>
    <w:basedOn w:val="Norml"/>
    <w:link w:val="llbChar"/>
    <w:uiPriority w:val="99"/>
    <w:unhideWhenUsed/>
    <w:rsid w:val="00DB7B5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B54"/>
  </w:style>
  <w:style w:type="character" w:styleId="Hiperhivatkozs">
    <w:name w:val="Hyperlink"/>
    <w:basedOn w:val="Bekezdsalapbettpusa"/>
    <w:uiPriority w:val="99"/>
    <w:semiHidden/>
    <w:unhideWhenUsed/>
    <w:rsid w:val="00011CE6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32442F"/>
    <w:rPr>
      <w:b/>
      <w:bCs/>
    </w:rPr>
  </w:style>
  <w:style w:type="character" w:customStyle="1" w:styleId="apple-converted-space">
    <w:name w:val="apple-converted-space"/>
    <w:basedOn w:val="Bekezdsalapbettpusa"/>
    <w:rsid w:val="0032442F"/>
  </w:style>
  <w:style w:type="paragraph" w:styleId="NormlWeb">
    <w:name w:val="Normal (Web)"/>
    <w:basedOn w:val="Norml"/>
    <w:uiPriority w:val="99"/>
    <w:semiHidden/>
    <w:unhideWhenUsed/>
    <w:rsid w:val="0032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gyszinpad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tofilive.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MARTONORSI</dc:creator>
  <cp:lastModifiedBy>MARTONORSI</cp:lastModifiedBy>
  <cp:revision>4</cp:revision>
  <dcterms:created xsi:type="dcterms:W3CDTF">2017-05-29T08:06:00Z</dcterms:created>
  <dcterms:modified xsi:type="dcterms:W3CDTF">2017-05-29T08:08:00Z</dcterms:modified>
</cp:coreProperties>
</file>