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48" w:rsidRDefault="000D0C4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hu-HU"/>
        </w:rPr>
        <w:drawing>
          <wp:inline distT="0" distB="0" distL="0" distR="0">
            <wp:extent cx="910848" cy="885825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4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83" w:rsidRPr="000D0C48" w:rsidRDefault="003B1BB7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Itt az új Murakami Haruki regény</w:t>
      </w:r>
    </w:p>
    <w:p w:rsidR="00D414AE" w:rsidRPr="000D0C48" w:rsidRDefault="00D414AE" w:rsidP="000D0C48">
      <w:pPr>
        <w:jc w:val="both"/>
        <w:rPr>
          <w:rFonts w:asciiTheme="majorHAnsi" w:hAnsiTheme="majorHAnsi"/>
          <w:b/>
        </w:rPr>
      </w:pPr>
      <w:r w:rsidRPr="000D0C48">
        <w:rPr>
          <w:rFonts w:asciiTheme="majorHAnsi" w:hAnsiTheme="majorHAnsi"/>
          <w:b/>
        </w:rPr>
        <w:t>Sötétedés után címmel megjelent</w:t>
      </w:r>
      <w:r w:rsidR="000D0C48" w:rsidRPr="000D0C48">
        <w:rPr>
          <w:rFonts w:asciiTheme="majorHAnsi" w:hAnsiTheme="majorHAnsi" w:cs="Arial"/>
          <w:b/>
          <w:shd w:val="clear" w:color="auto" w:fill="FFFFFF"/>
        </w:rPr>
        <w:t xml:space="preserve"> az irodalmi Nobel-díj egyik nagy esélyesének, a japán</w:t>
      </w:r>
      <w:r w:rsidR="000D0C48" w:rsidRPr="000D0C48">
        <w:rPr>
          <w:rStyle w:val="apple-converted-space"/>
          <w:rFonts w:asciiTheme="majorHAnsi" w:hAnsiTheme="majorHAnsi" w:cs="Arial"/>
          <w:b/>
          <w:shd w:val="clear" w:color="auto" w:fill="FFFFFF"/>
        </w:rPr>
        <w:t> </w:t>
      </w:r>
      <w:r w:rsidR="000D0C48" w:rsidRPr="000D0C48">
        <w:rPr>
          <w:rStyle w:val="Kiemels"/>
          <w:rFonts w:asciiTheme="majorHAnsi" w:hAnsiTheme="majorHAnsi" w:cs="Arial"/>
          <w:b/>
          <w:bCs/>
          <w:i w:val="0"/>
          <w:iCs w:val="0"/>
          <w:shd w:val="clear" w:color="auto" w:fill="FFFFFF"/>
        </w:rPr>
        <w:t>Murakami Haruki</w:t>
      </w:r>
      <w:r w:rsidR="000D0C48" w:rsidRPr="000D0C48">
        <w:rPr>
          <w:rStyle w:val="apple-converted-space"/>
          <w:rFonts w:asciiTheme="majorHAnsi" w:hAnsiTheme="majorHAnsi" w:cs="Arial"/>
          <w:b/>
          <w:shd w:val="clear" w:color="auto" w:fill="FFFFFF"/>
        </w:rPr>
        <w:t> </w:t>
      </w:r>
      <w:r w:rsidRPr="000D0C48">
        <w:rPr>
          <w:rFonts w:asciiTheme="majorHAnsi" w:hAnsiTheme="majorHAnsi"/>
          <w:b/>
        </w:rPr>
        <w:t xml:space="preserve"> l</w:t>
      </w:r>
      <w:r w:rsidR="000D0C48" w:rsidRPr="000D0C48">
        <w:rPr>
          <w:rFonts w:asciiTheme="majorHAnsi" w:hAnsiTheme="majorHAnsi"/>
          <w:b/>
        </w:rPr>
        <w:t xml:space="preserve">egújabb könyve, </w:t>
      </w:r>
      <w:r w:rsidRPr="000D0C48">
        <w:rPr>
          <w:rFonts w:asciiTheme="majorHAnsi" w:hAnsiTheme="majorHAnsi"/>
          <w:b/>
        </w:rPr>
        <w:t>a Geopen gondozásában.</w:t>
      </w:r>
    </w:p>
    <w:p w:rsidR="000D0C48" w:rsidRDefault="000D0C48" w:rsidP="000D0C48">
      <w:pPr>
        <w:jc w:val="center"/>
      </w:pPr>
      <w:r>
        <w:rPr>
          <w:noProof/>
          <w:lang w:eastAsia="hu-HU"/>
        </w:rPr>
        <w:drawing>
          <wp:inline distT="0" distB="0" distL="0" distR="0" wp14:anchorId="268ACD32" wp14:editId="22C42858">
            <wp:extent cx="1695450" cy="2238375"/>
            <wp:effectExtent l="0" t="0" r="0" b="9525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C48" w:rsidRPr="0015114D" w:rsidRDefault="000D0C48" w:rsidP="000D0C48">
      <w:pPr>
        <w:spacing w:after="80"/>
        <w:jc w:val="both"/>
        <w:rPr>
          <w:rFonts w:asciiTheme="majorHAnsi" w:hAnsiTheme="majorHAnsi"/>
        </w:rPr>
      </w:pPr>
      <w:r w:rsidRPr="0015114D">
        <w:rPr>
          <w:rFonts w:asciiTheme="majorHAnsi" w:hAnsiTheme="majorHAnsi"/>
          <w:color w:val="111111"/>
        </w:rPr>
        <w:t xml:space="preserve">Leszáll az éj Tokióra. A sötétedés beálltával pedig új törvények uralkodnak. Új dimenziók tárulnak föl: a tükrök még azután is megőrzik a beléjük tekintők arcát és alakját, miután azok már régen továbbálltak; a televízió képernyője egymásra nyíló világok határmezsgyéje lesz, olykor az átjárás is lehetséges. De </w:t>
      </w:r>
      <w:proofErr w:type="gramStart"/>
      <w:r w:rsidRPr="0015114D">
        <w:rPr>
          <w:rFonts w:asciiTheme="majorHAnsi" w:hAnsiTheme="majorHAnsi"/>
          <w:color w:val="111111"/>
        </w:rPr>
        <w:t>jaj</w:t>
      </w:r>
      <w:proofErr w:type="gramEnd"/>
      <w:r w:rsidRPr="0015114D">
        <w:rPr>
          <w:rFonts w:asciiTheme="majorHAnsi" w:hAnsiTheme="majorHAnsi"/>
          <w:color w:val="111111"/>
        </w:rPr>
        <w:t xml:space="preserve"> annak, akit az idegen világ foglyul ejt! Ahogy történik a regénybeli testvérpárral, Erivel és Marival. A szépséges nővér képtelen felébredni Csipkerózsika-álmából, míg húga bűntudattól gyötörten retteg az elalvástól. Az éjszaka árnyai pedig egyre csak sokasodnak körülöttük, és a neonreklámok villódzásától, a cigarettafüsttől és kávéillattól terhes levegő torokszorító érzetétől kísérve, úgy tűnik, mintha soha nem jönne virradat. Egy be nem álló szájú dzsessz-zenész, egy szexhotel vezetője, egy kínai prostituált vagy egy éjszaka túlórázó rendszergazda lép elő a sötétből – részvételükkel a félig szendergő metropolisz szórakozónegyede misztikus bűnesetek terepévé válik. A regény legtitokzatosabb szereplője azonban maga az elbeszélő.</w:t>
      </w:r>
    </w:p>
    <w:p w:rsidR="000D0C48" w:rsidRPr="0015114D" w:rsidRDefault="000D0C48" w:rsidP="000D0C48">
      <w:pPr>
        <w:rPr>
          <w:rFonts w:asciiTheme="majorHAnsi" w:hAnsiTheme="majorHAnsi"/>
        </w:rPr>
      </w:pPr>
      <w:r w:rsidRPr="0015114D">
        <w:rPr>
          <w:rFonts w:asciiTheme="majorHAnsi" w:hAnsiTheme="majorHAnsi"/>
        </w:rPr>
        <w:br/>
      </w:r>
      <w:hyperlink r:id="rId7" w:history="1">
        <w:r w:rsidRPr="0015114D">
          <w:rPr>
            <w:rStyle w:val="Hiperhivatkozs"/>
            <w:rFonts w:asciiTheme="majorHAnsi" w:hAnsiTheme="majorHAnsi"/>
            <w:color w:val="1155CC"/>
          </w:rPr>
          <w:t>http://www.geopen.hu/sotetedes-utan.html</w:t>
        </w:r>
      </w:hyperlink>
    </w:p>
    <w:p w:rsidR="00BE3C4D" w:rsidRPr="0015114D" w:rsidRDefault="00BE3C4D" w:rsidP="003B1BB7">
      <w:pPr>
        <w:spacing w:line="240" w:lineRule="auto"/>
        <w:rPr>
          <w:rFonts w:asciiTheme="majorHAnsi" w:hAnsiTheme="majorHAnsi"/>
        </w:rPr>
      </w:pPr>
      <w:bookmarkStart w:id="0" w:name="_GoBack"/>
      <w:bookmarkEnd w:id="0"/>
      <w:r w:rsidRPr="0015114D">
        <w:rPr>
          <w:rFonts w:asciiTheme="majorHAnsi" w:hAnsiTheme="majorHAnsi"/>
        </w:rPr>
        <w:t>Vető Viktória</w:t>
      </w:r>
      <w:r w:rsidRPr="0015114D">
        <w:rPr>
          <w:rFonts w:asciiTheme="majorHAnsi" w:hAnsiTheme="majorHAnsi"/>
        </w:rPr>
        <w:br/>
        <w:t>presspresso</w:t>
      </w:r>
      <w:r w:rsidRPr="0015114D">
        <w:rPr>
          <w:rFonts w:asciiTheme="majorHAnsi" w:hAnsiTheme="majorHAnsi"/>
        </w:rPr>
        <w:br/>
        <w:t>20 4113504</w:t>
      </w:r>
    </w:p>
    <w:sectPr w:rsidR="00BE3C4D" w:rsidRPr="0015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AE"/>
    <w:rsid w:val="000D0C48"/>
    <w:rsid w:val="0015114D"/>
    <w:rsid w:val="003B1BB7"/>
    <w:rsid w:val="006A3794"/>
    <w:rsid w:val="008A3B83"/>
    <w:rsid w:val="00977E83"/>
    <w:rsid w:val="00BE3C4D"/>
    <w:rsid w:val="00C3394B"/>
    <w:rsid w:val="00D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C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D0C48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0D0C48"/>
  </w:style>
  <w:style w:type="character" w:styleId="Kiemels">
    <w:name w:val="Emphasis"/>
    <w:basedOn w:val="Bekezdsalapbettpusa"/>
    <w:uiPriority w:val="20"/>
    <w:qFormat/>
    <w:rsid w:val="000D0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C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D0C48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0D0C48"/>
  </w:style>
  <w:style w:type="character" w:styleId="Kiemels">
    <w:name w:val="Emphasis"/>
    <w:basedOn w:val="Bekezdsalapbettpusa"/>
    <w:uiPriority w:val="20"/>
    <w:qFormat/>
    <w:rsid w:val="000D0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pen.hu/sotetedes-ut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7</cp:revision>
  <dcterms:created xsi:type="dcterms:W3CDTF">2016-11-04T11:19:00Z</dcterms:created>
  <dcterms:modified xsi:type="dcterms:W3CDTF">2016-11-21T12:07:00Z</dcterms:modified>
</cp:coreProperties>
</file>